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4C1B17" w14:textId="638C4BDB" w:rsidR="00C6060F" w:rsidRDefault="00690538" w:rsidP="0022359F">
      <w:pPr>
        <w:jc w:val="center"/>
        <w:rPr>
          <w:rFonts w:ascii="Calibri Light" w:hAnsi="Calibri Light" w:cs="Calibri Light"/>
          <w:b/>
          <w:bCs/>
          <w:color w:val="1FA4D0"/>
        </w:rPr>
      </w:pPr>
      <w:r w:rsidRPr="00016BEF">
        <w:rPr>
          <w:rFonts w:ascii="Calibri Light" w:hAnsi="Calibri Light" w:cs="Calibri Light"/>
          <w:b/>
          <w:bCs/>
          <w:color w:val="1FA4D0"/>
        </w:rPr>
        <w:t>Briefing from Baby Lifeline</w:t>
      </w:r>
      <w:r w:rsidRPr="00016BEF">
        <w:rPr>
          <w:rFonts w:ascii="Calibri Light" w:hAnsi="Calibri Light" w:cs="Calibri Light"/>
          <w:b/>
          <w:bCs/>
          <w:color w:val="1FA4D0"/>
        </w:rPr>
        <w:br/>
      </w:r>
      <w:r w:rsidR="00C67FC8" w:rsidRPr="00016BEF">
        <w:rPr>
          <w:rFonts w:ascii="Calibri Light" w:hAnsi="Calibri Light" w:cs="Calibri Light"/>
          <w:b/>
          <w:bCs/>
          <w:color w:val="1FA4D0"/>
        </w:rPr>
        <w:t>Getting the fundamentals right for women, babies, and staff</w:t>
      </w:r>
      <w:r w:rsidRPr="00016BEF">
        <w:rPr>
          <w:rFonts w:ascii="Calibri Light" w:hAnsi="Calibri Light" w:cs="Calibri Light"/>
          <w:b/>
          <w:bCs/>
          <w:color w:val="1FA4D0"/>
        </w:rPr>
        <w:t>: Challenges, Solutions and Maternity Services in Your Constituen</w:t>
      </w:r>
      <w:r w:rsidR="00C6060F">
        <w:rPr>
          <w:rFonts w:ascii="Calibri Light" w:hAnsi="Calibri Light" w:cs="Calibri Light"/>
          <w:b/>
          <w:bCs/>
          <w:color w:val="1FA4D0"/>
        </w:rPr>
        <w:t>cy</w:t>
      </w:r>
    </w:p>
    <w:p w14:paraId="7894836F" w14:textId="77777777" w:rsidR="0022359F" w:rsidRPr="0022359F" w:rsidRDefault="0022359F" w:rsidP="0022359F">
      <w:pPr>
        <w:jc w:val="center"/>
        <w:rPr>
          <w:rFonts w:ascii="Calibri Light" w:hAnsi="Calibri Light" w:cs="Calibri Light"/>
          <w:b/>
          <w:bCs/>
          <w:color w:val="1FA4D0"/>
        </w:rPr>
      </w:pPr>
    </w:p>
    <w:p w14:paraId="5B735B2D" w14:textId="77777777" w:rsidR="00690538" w:rsidRPr="00016BEF" w:rsidRDefault="00690538" w:rsidP="000E383D">
      <w:pPr>
        <w:pBdr>
          <w:bottom w:val="single" w:sz="4" w:space="1" w:color="auto"/>
        </w:pBdr>
        <w:jc w:val="both"/>
        <w:rPr>
          <w:rFonts w:ascii="Calibri Light" w:hAnsi="Calibri Light" w:cs="Calibri Light"/>
          <w:b/>
          <w:bCs/>
          <w:color w:val="1FA4D0"/>
        </w:rPr>
      </w:pPr>
      <w:r w:rsidRPr="00016BEF">
        <w:rPr>
          <w:rFonts w:ascii="Calibri Light" w:hAnsi="Calibri Light" w:cs="Calibri Light"/>
          <w:b/>
          <w:bCs/>
          <w:color w:val="1FA4D0"/>
        </w:rPr>
        <w:t>Maternity Services in the UK: The Challenges</w:t>
      </w:r>
    </w:p>
    <w:p w14:paraId="1ACDBAA9" w14:textId="79B3BD5B" w:rsidR="00C67FC8" w:rsidRPr="00A07687" w:rsidRDefault="00016BEF" w:rsidP="3916BFDC">
      <w:pPr>
        <w:jc w:val="both"/>
        <w:rPr>
          <w:rFonts w:ascii="Calibri Light" w:hAnsi="Calibri Light" w:cs="Calibri Light"/>
          <w:sz w:val="22"/>
          <w:szCs w:val="22"/>
        </w:rPr>
      </w:pPr>
      <w:r w:rsidRPr="3916BFDC">
        <w:rPr>
          <w:rFonts w:ascii="Calibri Light" w:hAnsi="Calibri Light" w:cs="Calibri Light"/>
          <w:b/>
          <w:bCs/>
          <w:sz w:val="22"/>
          <w:szCs w:val="22"/>
        </w:rPr>
        <w:t xml:space="preserve">Avoidable </w:t>
      </w:r>
      <w:r w:rsidR="005C5FB4" w:rsidRPr="3916BFDC">
        <w:rPr>
          <w:rFonts w:ascii="Calibri Light" w:hAnsi="Calibri Light" w:cs="Calibri Light"/>
          <w:b/>
          <w:bCs/>
          <w:sz w:val="22"/>
          <w:szCs w:val="22"/>
        </w:rPr>
        <w:t xml:space="preserve">harm and </w:t>
      </w:r>
      <w:r w:rsidRPr="3916BFDC">
        <w:rPr>
          <w:rFonts w:ascii="Calibri Light" w:hAnsi="Calibri Light" w:cs="Calibri Light"/>
          <w:b/>
          <w:bCs/>
          <w:sz w:val="22"/>
          <w:szCs w:val="22"/>
        </w:rPr>
        <w:t>death:</w:t>
      </w:r>
      <w:r w:rsidRPr="3916BFDC">
        <w:rPr>
          <w:rFonts w:ascii="Calibri Light" w:hAnsi="Calibri Light" w:cs="Calibri Light"/>
          <w:sz w:val="22"/>
          <w:szCs w:val="22"/>
        </w:rPr>
        <w:t xml:space="preserve"> </w:t>
      </w:r>
      <w:r w:rsidR="006C1CD1" w:rsidRPr="3916BFDC">
        <w:rPr>
          <w:rFonts w:ascii="Calibri Light" w:hAnsi="Calibri Light" w:cs="Calibri Light"/>
          <w:sz w:val="22"/>
          <w:szCs w:val="22"/>
        </w:rPr>
        <w:t xml:space="preserve">NHS maternity services are in crisis due to high levels of avoidable harm and death, cultural problems, poor staff retention and a slow pace of change. </w:t>
      </w:r>
      <w:r w:rsidR="00C67FC8" w:rsidRPr="3916BFDC">
        <w:rPr>
          <w:rFonts w:ascii="Calibri Light" w:hAnsi="Calibri Light" w:cs="Calibri Light"/>
          <w:sz w:val="22"/>
          <w:szCs w:val="22"/>
        </w:rPr>
        <w:t>Every day in the UK, thirteen babies are stillborn or die within their first four weeks of life</w:t>
      </w:r>
      <w:r w:rsidR="00D540CB" w:rsidRPr="3916BFDC">
        <w:rPr>
          <w:rFonts w:ascii="Calibri Light" w:hAnsi="Calibri Light" w:cs="Calibri Light"/>
          <w:sz w:val="22"/>
          <w:szCs w:val="22"/>
        </w:rPr>
        <w:t xml:space="preserve"> </w:t>
      </w:r>
      <w:r w:rsidR="00002353" w:rsidRPr="3916BFDC">
        <w:rPr>
          <w:rFonts w:ascii="Calibri Light" w:hAnsi="Calibri Light" w:cs="Calibri Light"/>
          <w:sz w:val="22"/>
          <w:szCs w:val="22"/>
        </w:rPr>
        <w:t>[1]</w:t>
      </w:r>
      <w:r w:rsidR="00D540CB" w:rsidRPr="3916BFDC">
        <w:rPr>
          <w:rFonts w:ascii="Calibri Light" w:hAnsi="Calibri Light" w:cs="Calibri Light"/>
          <w:sz w:val="22"/>
          <w:szCs w:val="22"/>
        </w:rPr>
        <w:t>.</w:t>
      </w:r>
      <w:r w:rsidR="00002353" w:rsidRPr="3916BFDC">
        <w:rPr>
          <w:rFonts w:ascii="Calibri Light" w:hAnsi="Calibri Light" w:cs="Calibri Light"/>
          <w:sz w:val="22"/>
          <w:szCs w:val="22"/>
        </w:rPr>
        <w:t xml:space="preserve"> </w:t>
      </w:r>
      <w:r w:rsidR="00C67FC8" w:rsidRPr="3916BFDC">
        <w:rPr>
          <w:rFonts w:ascii="Calibri Light" w:hAnsi="Calibri Light" w:cs="Calibri Light"/>
          <w:sz w:val="22"/>
          <w:szCs w:val="22"/>
        </w:rPr>
        <w:t xml:space="preserve">Every four days a family is left motherless due to causes relating to their pregnancy </w:t>
      </w:r>
      <w:r w:rsidR="001E0754" w:rsidRPr="3916BFDC">
        <w:rPr>
          <w:rFonts w:ascii="Calibri Light" w:hAnsi="Calibri Light" w:cs="Calibri Light"/>
          <w:sz w:val="22"/>
          <w:szCs w:val="22"/>
        </w:rPr>
        <w:t>[2]</w:t>
      </w:r>
      <w:r w:rsidR="00D540CB" w:rsidRPr="3916BFDC">
        <w:rPr>
          <w:rFonts w:ascii="Calibri Light" w:hAnsi="Calibri Light" w:cs="Calibri Light"/>
          <w:sz w:val="22"/>
          <w:szCs w:val="22"/>
        </w:rPr>
        <w:t>.</w:t>
      </w:r>
      <w:r w:rsidR="001E0754" w:rsidRPr="3916BFDC">
        <w:rPr>
          <w:rFonts w:ascii="Calibri Light" w:hAnsi="Calibri Light" w:cs="Calibri Light"/>
          <w:sz w:val="22"/>
          <w:szCs w:val="22"/>
        </w:rPr>
        <w:t xml:space="preserve"> </w:t>
      </w:r>
      <w:r w:rsidR="00C67FC8" w:rsidRPr="3916BFDC">
        <w:rPr>
          <w:rFonts w:ascii="Calibri Light" w:hAnsi="Calibri Light" w:cs="Calibri Light"/>
          <w:sz w:val="22"/>
          <w:szCs w:val="22"/>
        </w:rPr>
        <w:t>Research shows that many of these mothers and babies may have had a different outcome with different care</w:t>
      </w:r>
      <w:r w:rsidR="00D540CB" w:rsidRPr="3916BFDC">
        <w:rPr>
          <w:rFonts w:ascii="Calibri Light" w:hAnsi="Calibri Light" w:cs="Calibri Light"/>
          <w:sz w:val="22"/>
          <w:szCs w:val="22"/>
        </w:rPr>
        <w:t xml:space="preserve"> </w:t>
      </w:r>
      <w:r w:rsidR="00655860" w:rsidRPr="3916BFDC">
        <w:rPr>
          <w:rFonts w:ascii="Calibri Light" w:hAnsi="Calibri Light" w:cs="Calibri Light"/>
          <w:sz w:val="22"/>
          <w:szCs w:val="22"/>
        </w:rPr>
        <w:t>[3, 4]</w:t>
      </w:r>
      <w:r w:rsidR="00D540CB" w:rsidRPr="3916BFDC">
        <w:rPr>
          <w:rFonts w:ascii="Calibri Light" w:hAnsi="Calibri Light" w:cs="Calibri Light"/>
          <w:sz w:val="22"/>
          <w:szCs w:val="22"/>
        </w:rPr>
        <w:t>.</w:t>
      </w:r>
    </w:p>
    <w:p w14:paraId="68C3EFB9" w14:textId="1A3ADC72" w:rsidR="00166EF5" w:rsidRPr="00C67FC8" w:rsidRDefault="00166EF5" w:rsidP="3916BFDC">
      <w:pPr>
        <w:jc w:val="both"/>
        <w:rPr>
          <w:rFonts w:ascii="Calibri Light" w:hAnsi="Calibri Light" w:cs="Calibri Light"/>
          <w:sz w:val="22"/>
          <w:szCs w:val="22"/>
        </w:rPr>
      </w:pPr>
      <w:r w:rsidRPr="3916BFDC">
        <w:rPr>
          <w:rFonts w:ascii="Calibri Light" w:hAnsi="Calibri Light" w:cs="Calibri Light"/>
          <w:sz w:val="22"/>
          <w:szCs w:val="22"/>
        </w:rPr>
        <w:t>We know that there are many examples of excellent maternity care happening across the UK, and that staff work incredibly hard to provide quality care to families. However, maternity services need support and investment in order to be able to safely deliver their vital work.</w:t>
      </w:r>
      <w:r w:rsidR="006C1CD1" w:rsidRPr="3916BFDC">
        <w:rPr>
          <w:rFonts w:ascii="Calibri Light" w:hAnsi="Calibri Light" w:cs="Calibri Light"/>
          <w:sz w:val="22"/>
          <w:szCs w:val="22"/>
        </w:rPr>
        <w:t xml:space="preserve"> </w:t>
      </w:r>
    </w:p>
    <w:p w14:paraId="04259FCF" w14:textId="0F4E364B" w:rsidR="00C67FC8" w:rsidRPr="00C67FC8" w:rsidRDefault="00016BEF" w:rsidP="3916BFDC">
      <w:pPr>
        <w:jc w:val="both"/>
        <w:rPr>
          <w:rFonts w:ascii="Calibri Light" w:hAnsi="Calibri Light" w:cs="Calibri Light"/>
          <w:color w:val="FF0000"/>
          <w:sz w:val="22"/>
          <w:szCs w:val="22"/>
        </w:rPr>
      </w:pPr>
      <w:r w:rsidRPr="3916BFDC">
        <w:rPr>
          <w:rFonts w:ascii="Calibri Light" w:hAnsi="Calibri Light" w:cs="Calibri Light"/>
          <w:b/>
          <w:bCs/>
          <w:sz w:val="22"/>
          <w:szCs w:val="22"/>
        </w:rPr>
        <w:t>Unmet targets:</w:t>
      </w:r>
      <w:r w:rsidRPr="3916BFDC">
        <w:rPr>
          <w:rFonts w:ascii="Calibri Light" w:hAnsi="Calibri Light" w:cs="Calibri Light"/>
          <w:sz w:val="22"/>
          <w:szCs w:val="22"/>
        </w:rPr>
        <w:t xml:space="preserve"> </w:t>
      </w:r>
      <w:r w:rsidR="00C67FC8" w:rsidRPr="3916BFDC">
        <w:rPr>
          <w:rFonts w:ascii="Calibri Light" w:hAnsi="Calibri Light" w:cs="Calibri Light"/>
          <w:sz w:val="22"/>
          <w:szCs w:val="22"/>
        </w:rPr>
        <w:t>In 2017, the government set out aims to halve stillbirths, neonatal and maternal deaths, and neonatal brain injuries by 2025</w:t>
      </w:r>
      <w:r w:rsidR="00862A1E" w:rsidRPr="3916BFDC">
        <w:rPr>
          <w:rFonts w:ascii="Calibri Light" w:hAnsi="Calibri Light" w:cs="Calibri Light"/>
          <w:sz w:val="22"/>
          <w:szCs w:val="22"/>
        </w:rPr>
        <w:t xml:space="preserve"> [5]</w:t>
      </w:r>
      <w:r w:rsidR="00D540CB" w:rsidRPr="3916BFDC">
        <w:rPr>
          <w:rFonts w:ascii="Calibri Light" w:hAnsi="Calibri Light" w:cs="Calibri Light"/>
          <w:sz w:val="22"/>
          <w:szCs w:val="22"/>
        </w:rPr>
        <w:t>.</w:t>
      </w:r>
      <w:r w:rsidR="00862A1E" w:rsidRPr="3916BFDC">
        <w:rPr>
          <w:rFonts w:ascii="Calibri Light" w:hAnsi="Calibri Light" w:cs="Calibri Light"/>
          <w:sz w:val="22"/>
          <w:szCs w:val="22"/>
        </w:rPr>
        <w:t xml:space="preserve"> </w:t>
      </w:r>
      <w:r w:rsidR="00C67FC8" w:rsidRPr="3916BFDC">
        <w:rPr>
          <w:rFonts w:ascii="Calibri Light" w:hAnsi="Calibri Light" w:cs="Calibri Light"/>
          <w:sz w:val="22"/>
          <w:szCs w:val="22"/>
        </w:rPr>
        <w:t>These targets have not been met</w:t>
      </w:r>
      <w:r w:rsidR="00862A1E" w:rsidRPr="3916BFDC">
        <w:rPr>
          <w:rFonts w:ascii="Calibri Light" w:hAnsi="Calibri Light" w:cs="Calibri Light"/>
          <w:sz w:val="22"/>
          <w:szCs w:val="22"/>
        </w:rPr>
        <w:t xml:space="preserve"> </w:t>
      </w:r>
      <w:r w:rsidR="00D874D1" w:rsidRPr="3916BFDC">
        <w:rPr>
          <w:rFonts w:ascii="Calibri Light" w:hAnsi="Calibri Light" w:cs="Calibri Light"/>
          <w:sz w:val="22"/>
          <w:szCs w:val="22"/>
        </w:rPr>
        <w:t>[</w:t>
      </w:r>
      <w:r w:rsidR="00862A1E" w:rsidRPr="3916BFDC">
        <w:rPr>
          <w:rFonts w:ascii="Calibri Light" w:hAnsi="Calibri Light" w:cs="Calibri Light"/>
          <w:sz w:val="22"/>
          <w:szCs w:val="22"/>
        </w:rPr>
        <w:t>6</w:t>
      </w:r>
      <w:r w:rsidR="00D874D1" w:rsidRPr="3916BFDC">
        <w:rPr>
          <w:rFonts w:ascii="Calibri Light" w:hAnsi="Calibri Light" w:cs="Calibri Light"/>
          <w:sz w:val="22"/>
          <w:szCs w:val="22"/>
        </w:rPr>
        <w:t>]</w:t>
      </w:r>
      <w:r w:rsidR="00D540CB" w:rsidRPr="3916BFDC">
        <w:rPr>
          <w:rFonts w:ascii="Calibri Light" w:hAnsi="Calibri Light" w:cs="Calibri Light"/>
          <w:sz w:val="22"/>
          <w:szCs w:val="22"/>
        </w:rPr>
        <w:t>.</w:t>
      </w:r>
      <w:r w:rsidR="00D874D1" w:rsidRPr="3916BFDC">
        <w:rPr>
          <w:rFonts w:ascii="Calibri Light" w:hAnsi="Calibri Light" w:cs="Calibri Light"/>
          <w:sz w:val="22"/>
          <w:szCs w:val="22"/>
        </w:rPr>
        <w:t xml:space="preserve"> </w:t>
      </w:r>
      <w:r w:rsidR="00C67FC8" w:rsidRPr="3916BFDC">
        <w:rPr>
          <w:rFonts w:ascii="Calibri Light" w:hAnsi="Calibri Light" w:cs="Calibri Light"/>
          <w:sz w:val="22"/>
          <w:szCs w:val="22"/>
        </w:rPr>
        <w:t xml:space="preserve">Black and Asian women and babies have the highest mortality rates, and outcomes are also worst for those from the most deprived areas </w:t>
      </w:r>
      <w:r w:rsidR="00862A1E" w:rsidRPr="3916BFDC">
        <w:rPr>
          <w:rFonts w:ascii="Calibri Light" w:hAnsi="Calibri Light" w:cs="Calibri Light"/>
          <w:sz w:val="22"/>
          <w:szCs w:val="22"/>
        </w:rPr>
        <w:t>[3, 4]</w:t>
      </w:r>
      <w:r w:rsidR="00D540CB" w:rsidRPr="3916BFDC">
        <w:rPr>
          <w:rFonts w:ascii="Calibri Light" w:hAnsi="Calibri Light" w:cs="Calibri Light"/>
          <w:sz w:val="22"/>
          <w:szCs w:val="22"/>
        </w:rPr>
        <w:t>.</w:t>
      </w:r>
      <w:r w:rsidR="00862A1E" w:rsidRPr="3916BFDC">
        <w:rPr>
          <w:rFonts w:ascii="Calibri Light" w:hAnsi="Calibri Light" w:cs="Calibri Light"/>
          <w:sz w:val="22"/>
          <w:szCs w:val="22"/>
        </w:rPr>
        <w:t xml:space="preserve"> </w:t>
      </w:r>
      <w:r w:rsidR="00690538" w:rsidRPr="3916BFDC">
        <w:rPr>
          <w:rFonts w:ascii="Calibri Light" w:hAnsi="Calibri Light" w:cs="Calibri Light"/>
          <w:sz w:val="22"/>
          <w:szCs w:val="22"/>
        </w:rPr>
        <w:t>There are a number of significant challenges facing maternity services today.</w:t>
      </w:r>
    </w:p>
    <w:p w14:paraId="15D56BA6" w14:textId="02F575D0" w:rsidR="005A0439" w:rsidRPr="00C67FC8" w:rsidRDefault="00016BEF" w:rsidP="3916BFDC">
      <w:pPr>
        <w:jc w:val="both"/>
        <w:rPr>
          <w:rFonts w:ascii="Calibri Light" w:hAnsi="Calibri Light" w:cs="Calibri Light"/>
          <w:sz w:val="22"/>
          <w:szCs w:val="22"/>
        </w:rPr>
      </w:pPr>
      <w:r w:rsidRPr="3916BFDC">
        <w:rPr>
          <w:rFonts w:ascii="Calibri Light" w:hAnsi="Calibri Light" w:cs="Calibri Light"/>
          <w:b/>
          <w:bCs/>
          <w:sz w:val="22"/>
          <w:szCs w:val="22"/>
        </w:rPr>
        <w:t xml:space="preserve">Safer staff, safer care: </w:t>
      </w:r>
      <w:r w:rsidR="0012563B" w:rsidRPr="3916BFDC">
        <w:rPr>
          <w:rFonts w:ascii="Calibri Light" w:hAnsi="Calibri Light" w:cs="Calibri Light"/>
          <w:sz w:val="22"/>
          <w:szCs w:val="22"/>
        </w:rPr>
        <w:t xml:space="preserve">As well as the avoidable deaths and injuries of mothers and their babies, </w:t>
      </w:r>
      <w:r w:rsidR="00690538" w:rsidRPr="3916BFDC">
        <w:rPr>
          <w:rFonts w:ascii="Calibri Light" w:hAnsi="Calibri Light" w:cs="Calibri Light"/>
          <w:sz w:val="22"/>
          <w:szCs w:val="22"/>
        </w:rPr>
        <w:t>another</w:t>
      </w:r>
      <w:r w:rsidR="0012563B" w:rsidRPr="3916BFDC">
        <w:rPr>
          <w:rFonts w:ascii="Calibri Light" w:hAnsi="Calibri Light" w:cs="Calibri Light"/>
          <w:sz w:val="22"/>
          <w:szCs w:val="22"/>
        </w:rPr>
        <w:t xml:space="preserve"> pertinent challenge to maternity safety is staffing and morale. A 2021 survey by the Royal College of Midwives found that 57% were considering leaving their role in the next year. Of these, 84% were concerned about staffing levels and two-thirds were not satisfied with the quality of care they are currently able to deliver</w:t>
      </w:r>
      <w:r w:rsidR="00DB79EF" w:rsidRPr="3916BFDC">
        <w:rPr>
          <w:rFonts w:ascii="Calibri Light" w:hAnsi="Calibri Light" w:cs="Calibri Light"/>
          <w:sz w:val="22"/>
          <w:szCs w:val="22"/>
        </w:rPr>
        <w:t xml:space="preserve"> [7]</w:t>
      </w:r>
      <w:r w:rsidR="0012563B" w:rsidRPr="3916BFDC">
        <w:rPr>
          <w:rFonts w:ascii="Calibri Light" w:hAnsi="Calibri Light" w:cs="Calibri Light"/>
          <w:sz w:val="22"/>
          <w:szCs w:val="22"/>
        </w:rPr>
        <w:t xml:space="preserve">. </w:t>
      </w:r>
      <w:r w:rsidR="00E81906" w:rsidRPr="3916BFDC">
        <w:rPr>
          <w:rFonts w:ascii="Calibri Light" w:hAnsi="Calibri Light" w:cs="Calibri Light"/>
          <w:sz w:val="22"/>
          <w:szCs w:val="22"/>
        </w:rPr>
        <w:t xml:space="preserve">The most recent statistics published by NHS England show that </w:t>
      </w:r>
      <w:r w:rsidR="003A0790" w:rsidRPr="3916BFDC">
        <w:rPr>
          <w:rFonts w:ascii="Calibri Light" w:hAnsi="Calibri Light" w:cs="Calibri Light"/>
          <w:sz w:val="22"/>
          <w:szCs w:val="22"/>
        </w:rPr>
        <w:t>between</w:t>
      </w:r>
      <w:r w:rsidR="00E81906" w:rsidRPr="3916BFDC">
        <w:rPr>
          <w:rFonts w:ascii="Calibri Light" w:hAnsi="Calibri Light" w:cs="Calibri Light"/>
          <w:sz w:val="22"/>
          <w:szCs w:val="22"/>
        </w:rPr>
        <w:t xml:space="preserve"> January</w:t>
      </w:r>
      <w:r w:rsidR="003A0790" w:rsidRPr="3916BFDC">
        <w:rPr>
          <w:rFonts w:ascii="Calibri Light" w:hAnsi="Calibri Light" w:cs="Calibri Light"/>
          <w:sz w:val="22"/>
          <w:szCs w:val="22"/>
        </w:rPr>
        <w:t xml:space="preserve"> and </w:t>
      </w:r>
      <w:r w:rsidR="00E81906" w:rsidRPr="3916BFDC">
        <w:rPr>
          <w:rFonts w:ascii="Calibri Light" w:hAnsi="Calibri Light" w:cs="Calibri Light"/>
          <w:sz w:val="22"/>
          <w:szCs w:val="22"/>
        </w:rPr>
        <w:t>September</w:t>
      </w:r>
      <w:r w:rsidR="0003751A" w:rsidRPr="3916BFDC">
        <w:rPr>
          <w:rFonts w:ascii="Calibri Light" w:hAnsi="Calibri Light" w:cs="Calibri Light"/>
          <w:sz w:val="22"/>
          <w:szCs w:val="22"/>
        </w:rPr>
        <w:t xml:space="preserve"> 2024, midwives </w:t>
      </w:r>
      <w:r w:rsidR="00C52F4D" w:rsidRPr="3916BFDC">
        <w:rPr>
          <w:rFonts w:ascii="Calibri Light" w:hAnsi="Calibri Light" w:cs="Calibri Light"/>
          <w:sz w:val="22"/>
          <w:szCs w:val="22"/>
        </w:rPr>
        <w:t>had</w:t>
      </w:r>
      <w:r w:rsidR="009D6F49" w:rsidRPr="3916BFDC">
        <w:rPr>
          <w:rFonts w:ascii="Calibri Light" w:hAnsi="Calibri Light" w:cs="Calibri Light"/>
          <w:sz w:val="22"/>
          <w:szCs w:val="22"/>
        </w:rPr>
        <w:t xml:space="preserve"> the second highest sickness absence rate </w:t>
      </w:r>
      <w:r w:rsidR="00C52F4D" w:rsidRPr="3916BFDC">
        <w:rPr>
          <w:rFonts w:ascii="Calibri Light" w:hAnsi="Calibri Light" w:cs="Calibri Light"/>
          <w:sz w:val="22"/>
          <w:szCs w:val="22"/>
        </w:rPr>
        <w:t>amongst professionally qualified clinical</w:t>
      </w:r>
      <w:r w:rsidR="009D6F49" w:rsidRPr="3916BFDC">
        <w:rPr>
          <w:rFonts w:ascii="Calibri Light" w:hAnsi="Calibri Light" w:cs="Calibri Light"/>
          <w:sz w:val="22"/>
          <w:szCs w:val="22"/>
        </w:rPr>
        <w:t xml:space="preserve"> staff group</w:t>
      </w:r>
      <w:r w:rsidR="00C52F4D" w:rsidRPr="3916BFDC">
        <w:rPr>
          <w:rFonts w:ascii="Calibri Light" w:hAnsi="Calibri Light" w:cs="Calibri Light"/>
          <w:sz w:val="22"/>
          <w:szCs w:val="22"/>
        </w:rPr>
        <w:t xml:space="preserve">s </w:t>
      </w:r>
      <w:r w:rsidR="009D6F49" w:rsidRPr="3916BFDC">
        <w:rPr>
          <w:rFonts w:ascii="Calibri Light" w:hAnsi="Calibri Light" w:cs="Calibri Light"/>
          <w:sz w:val="22"/>
          <w:szCs w:val="22"/>
        </w:rPr>
        <w:t>after paramedics</w:t>
      </w:r>
      <w:r w:rsidR="003A0790" w:rsidRPr="3916BFDC">
        <w:rPr>
          <w:rFonts w:ascii="Calibri Light" w:hAnsi="Calibri Light" w:cs="Calibri Light"/>
          <w:sz w:val="22"/>
          <w:szCs w:val="22"/>
        </w:rPr>
        <w:t>. A</w:t>
      </w:r>
      <w:r w:rsidR="00223BF2" w:rsidRPr="3916BFDC">
        <w:rPr>
          <w:rFonts w:ascii="Calibri Light" w:hAnsi="Calibri Light" w:cs="Calibri Light"/>
          <w:sz w:val="22"/>
          <w:szCs w:val="22"/>
        </w:rPr>
        <w:t>nxiety, depression, stress or other psychiatric</w:t>
      </w:r>
      <w:r w:rsidR="00397C5A" w:rsidRPr="3916BFDC">
        <w:rPr>
          <w:rFonts w:ascii="Calibri Light" w:hAnsi="Calibri Light" w:cs="Calibri Light"/>
          <w:sz w:val="22"/>
          <w:szCs w:val="22"/>
        </w:rPr>
        <w:t xml:space="preserve"> illnesses </w:t>
      </w:r>
      <w:r w:rsidR="003A0790" w:rsidRPr="3916BFDC">
        <w:rPr>
          <w:rFonts w:ascii="Calibri Light" w:hAnsi="Calibri Light" w:cs="Calibri Light"/>
          <w:sz w:val="22"/>
          <w:szCs w:val="22"/>
        </w:rPr>
        <w:t>were</w:t>
      </w:r>
      <w:r w:rsidR="00397C5A" w:rsidRPr="3916BFDC">
        <w:rPr>
          <w:rFonts w:ascii="Calibri Light" w:hAnsi="Calibri Light" w:cs="Calibri Light"/>
          <w:sz w:val="22"/>
          <w:szCs w:val="22"/>
        </w:rPr>
        <w:t xml:space="preserve"> </w:t>
      </w:r>
      <w:r w:rsidR="003A0790" w:rsidRPr="3916BFDC">
        <w:rPr>
          <w:rFonts w:ascii="Calibri Light" w:hAnsi="Calibri Light" w:cs="Calibri Light"/>
          <w:sz w:val="22"/>
          <w:szCs w:val="22"/>
        </w:rPr>
        <w:t>by far</w:t>
      </w:r>
      <w:r w:rsidR="00397C5A" w:rsidRPr="3916BFDC">
        <w:rPr>
          <w:rFonts w:ascii="Calibri Light" w:hAnsi="Calibri Light" w:cs="Calibri Light"/>
          <w:sz w:val="22"/>
          <w:szCs w:val="22"/>
        </w:rPr>
        <w:t xml:space="preserve"> the most </w:t>
      </w:r>
      <w:r w:rsidR="00CF34A3" w:rsidRPr="3916BFDC">
        <w:rPr>
          <w:rFonts w:ascii="Calibri Light" w:hAnsi="Calibri Light" w:cs="Calibri Light"/>
          <w:sz w:val="22"/>
          <w:szCs w:val="22"/>
        </w:rPr>
        <w:t xml:space="preserve">frequently </w:t>
      </w:r>
      <w:r w:rsidR="00F12F9E" w:rsidRPr="3916BFDC">
        <w:rPr>
          <w:rFonts w:ascii="Calibri Light" w:hAnsi="Calibri Light" w:cs="Calibri Light"/>
          <w:sz w:val="22"/>
          <w:szCs w:val="22"/>
        </w:rPr>
        <w:t>cited reason for absence</w:t>
      </w:r>
      <w:r w:rsidR="009455E7" w:rsidRPr="3916BFDC">
        <w:rPr>
          <w:rFonts w:ascii="Calibri Light" w:hAnsi="Calibri Light" w:cs="Calibri Light"/>
          <w:sz w:val="22"/>
          <w:szCs w:val="22"/>
        </w:rPr>
        <w:t xml:space="preserve"> (25-35%)</w:t>
      </w:r>
      <w:r w:rsidR="00DB79EF" w:rsidRPr="3916BFDC">
        <w:rPr>
          <w:rFonts w:ascii="Calibri Light" w:hAnsi="Calibri Light" w:cs="Calibri Light"/>
          <w:sz w:val="22"/>
          <w:szCs w:val="22"/>
        </w:rPr>
        <w:t xml:space="preserve"> [8].</w:t>
      </w:r>
      <w:r w:rsidR="009455E7" w:rsidRPr="3916BFDC">
        <w:rPr>
          <w:rFonts w:ascii="Calibri Light" w:hAnsi="Calibri Light" w:cs="Calibri Light"/>
          <w:sz w:val="22"/>
          <w:szCs w:val="22"/>
        </w:rPr>
        <w:t xml:space="preserve"> </w:t>
      </w:r>
      <w:r w:rsidR="0012563B" w:rsidRPr="3916BFDC">
        <w:rPr>
          <w:rFonts w:ascii="Calibri Light" w:hAnsi="Calibri Light" w:cs="Calibri Light"/>
          <w:sz w:val="22"/>
          <w:szCs w:val="22"/>
        </w:rPr>
        <w:t>Safe staffing is essential for safe care.</w:t>
      </w:r>
    </w:p>
    <w:p w14:paraId="0E8D5397" w14:textId="402653A6" w:rsidR="0012563B" w:rsidRDefault="00016BEF" w:rsidP="0012563B">
      <w:pPr>
        <w:jc w:val="both"/>
        <w:rPr>
          <w:rFonts w:ascii="Calibri Light" w:hAnsi="Calibri Light" w:cs="Calibri Light"/>
          <w:sz w:val="22"/>
          <w:szCs w:val="22"/>
        </w:rPr>
      </w:pPr>
      <w:r w:rsidRPr="00016BEF">
        <w:rPr>
          <w:rFonts w:ascii="Calibri Light" w:hAnsi="Calibri Light" w:cs="Calibri Light"/>
          <w:b/>
          <w:bCs/>
          <w:sz w:val="22"/>
          <w:szCs w:val="22"/>
        </w:rPr>
        <w:t>The Cost of Harm:</w:t>
      </w:r>
      <w:r>
        <w:rPr>
          <w:rFonts w:ascii="Calibri Light" w:hAnsi="Calibri Light" w:cs="Calibri Light"/>
          <w:sz w:val="22"/>
          <w:szCs w:val="22"/>
        </w:rPr>
        <w:t xml:space="preserve"> </w:t>
      </w:r>
      <w:r w:rsidR="0012563B" w:rsidRPr="00C67FC8">
        <w:rPr>
          <w:rFonts w:ascii="Calibri Light" w:hAnsi="Calibri Light" w:cs="Calibri Light"/>
          <w:sz w:val="22"/>
          <w:szCs w:val="22"/>
        </w:rPr>
        <w:t xml:space="preserve">A further </w:t>
      </w:r>
      <w:r w:rsidR="00690538">
        <w:rPr>
          <w:rFonts w:ascii="Calibri Light" w:hAnsi="Calibri Light" w:cs="Calibri Light"/>
          <w:sz w:val="22"/>
          <w:szCs w:val="22"/>
        </w:rPr>
        <w:t xml:space="preserve">challenge </w:t>
      </w:r>
      <w:r w:rsidR="0012563B" w:rsidRPr="00C67FC8">
        <w:rPr>
          <w:rFonts w:ascii="Calibri Light" w:hAnsi="Calibri Light" w:cs="Calibri Light"/>
          <w:sz w:val="22"/>
          <w:szCs w:val="22"/>
        </w:rPr>
        <w:t>is</w:t>
      </w:r>
      <w:r w:rsidR="00690538">
        <w:rPr>
          <w:rFonts w:ascii="Calibri Light" w:hAnsi="Calibri Light" w:cs="Calibri Light"/>
          <w:sz w:val="22"/>
          <w:szCs w:val="22"/>
        </w:rPr>
        <w:t xml:space="preserve"> the</w:t>
      </w:r>
      <w:r w:rsidR="0012563B" w:rsidRPr="00C67FC8">
        <w:rPr>
          <w:rFonts w:ascii="Calibri Light" w:hAnsi="Calibri Light" w:cs="Calibri Light"/>
          <w:sz w:val="22"/>
          <w:szCs w:val="22"/>
        </w:rPr>
        <w:t xml:space="preserve"> financial</w:t>
      </w:r>
      <w:r w:rsidR="00690538">
        <w:rPr>
          <w:rFonts w:ascii="Calibri Light" w:hAnsi="Calibri Light" w:cs="Calibri Light"/>
          <w:sz w:val="22"/>
          <w:szCs w:val="22"/>
        </w:rPr>
        <w:t xml:space="preserve"> cost of avoidable harm</w:t>
      </w:r>
      <w:r w:rsidR="0012563B" w:rsidRPr="00C67FC8">
        <w:rPr>
          <w:rFonts w:ascii="Calibri Light" w:hAnsi="Calibri Light" w:cs="Calibri Light"/>
          <w:sz w:val="22"/>
          <w:szCs w:val="22"/>
        </w:rPr>
        <w:t xml:space="preserve">, in the form of negligence claims. The nature of maternity services means that payments often need to cover life-long care and individual cases can cost tens of millions of pounds. </w:t>
      </w:r>
      <w:r w:rsidR="0012563B" w:rsidRPr="00CF3D01">
        <w:rPr>
          <w:rFonts w:ascii="Calibri Light" w:hAnsi="Calibri Light" w:cs="Calibri Light"/>
          <w:sz w:val="22"/>
          <w:szCs w:val="22"/>
        </w:rPr>
        <w:t xml:space="preserve">13% of claims received </w:t>
      </w:r>
      <w:r w:rsidR="00633760" w:rsidRPr="00CF3D01">
        <w:rPr>
          <w:rFonts w:ascii="Calibri Light" w:hAnsi="Calibri Light" w:cs="Calibri Light"/>
          <w:sz w:val="22"/>
          <w:szCs w:val="22"/>
        </w:rPr>
        <w:t>in 2023/2024</w:t>
      </w:r>
      <w:r w:rsidR="0012563B" w:rsidRPr="00CF3D01">
        <w:rPr>
          <w:rFonts w:ascii="Calibri Light" w:hAnsi="Calibri Light" w:cs="Calibri Light"/>
          <w:sz w:val="22"/>
          <w:szCs w:val="22"/>
        </w:rPr>
        <w:t xml:space="preserve"> </w:t>
      </w:r>
      <w:r w:rsidR="008E0AD5" w:rsidRPr="00CF3D01">
        <w:rPr>
          <w:rFonts w:ascii="Calibri Light" w:hAnsi="Calibri Light" w:cs="Calibri Light"/>
          <w:sz w:val="22"/>
          <w:szCs w:val="22"/>
        </w:rPr>
        <w:t xml:space="preserve">(in England) </w:t>
      </w:r>
      <w:r w:rsidR="0012563B" w:rsidRPr="00CF3D01">
        <w:rPr>
          <w:rFonts w:ascii="Calibri Light" w:hAnsi="Calibri Light" w:cs="Calibri Light"/>
          <w:sz w:val="22"/>
          <w:szCs w:val="22"/>
        </w:rPr>
        <w:t xml:space="preserve">were related to obstetrics, but this accounted for </w:t>
      </w:r>
      <w:r w:rsidR="00A065EB" w:rsidRPr="00CF3D01">
        <w:rPr>
          <w:rFonts w:ascii="Calibri Light" w:hAnsi="Calibri Light" w:cs="Calibri Light"/>
          <w:sz w:val="22"/>
          <w:szCs w:val="22"/>
        </w:rPr>
        <w:t>57</w:t>
      </w:r>
      <w:r w:rsidR="0012563B" w:rsidRPr="00CF3D01">
        <w:rPr>
          <w:rFonts w:ascii="Calibri Light" w:hAnsi="Calibri Light" w:cs="Calibri Light"/>
          <w:sz w:val="22"/>
          <w:szCs w:val="22"/>
        </w:rPr>
        <w:t xml:space="preserve">% of the </w:t>
      </w:r>
      <w:r w:rsidR="0068273B">
        <w:rPr>
          <w:rFonts w:ascii="Calibri Light" w:hAnsi="Calibri Light" w:cs="Calibri Light"/>
          <w:sz w:val="22"/>
          <w:szCs w:val="22"/>
        </w:rPr>
        <w:t xml:space="preserve">£6.6 billion </w:t>
      </w:r>
      <w:r w:rsidR="0012563B" w:rsidRPr="00CF3D01">
        <w:rPr>
          <w:rFonts w:ascii="Calibri Light" w:hAnsi="Calibri Light" w:cs="Calibri Light"/>
          <w:sz w:val="22"/>
          <w:szCs w:val="22"/>
        </w:rPr>
        <w:t>total value – £</w:t>
      </w:r>
      <w:r w:rsidR="0068273B">
        <w:rPr>
          <w:rFonts w:ascii="Calibri Light" w:hAnsi="Calibri Light" w:cs="Calibri Light"/>
          <w:sz w:val="22"/>
          <w:szCs w:val="22"/>
        </w:rPr>
        <w:t>3.7 billion</w:t>
      </w:r>
      <w:r w:rsidR="00B90DE1">
        <w:rPr>
          <w:rFonts w:ascii="Calibri Light" w:hAnsi="Calibri Light" w:cs="Calibri Light"/>
          <w:sz w:val="22"/>
          <w:szCs w:val="22"/>
        </w:rPr>
        <w:t xml:space="preserve"> [9].</w:t>
      </w:r>
      <w:r w:rsidR="0012563B" w:rsidRPr="00CF3D01">
        <w:rPr>
          <w:rFonts w:ascii="Calibri Light" w:hAnsi="Calibri Light" w:cs="Calibri Light"/>
          <w:sz w:val="22"/>
          <w:szCs w:val="22"/>
        </w:rPr>
        <w:t xml:space="preserve"> </w:t>
      </w:r>
      <w:r w:rsidR="0012563B" w:rsidRPr="00C67FC8">
        <w:rPr>
          <w:rFonts w:ascii="Calibri Light" w:hAnsi="Calibri Light" w:cs="Calibri Light"/>
          <w:sz w:val="22"/>
          <w:szCs w:val="22"/>
        </w:rPr>
        <w:t>This is comparable to the cost of delivering</w:t>
      </w:r>
      <w:r w:rsidR="00157E98">
        <w:rPr>
          <w:rFonts w:ascii="Calibri Light" w:hAnsi="Calibri Light" w:cs="Calibri Light"/>
          <w:sz w:val="22"/>
          <w:szCs w:val="22"/>
        </w:rPr>
        <w:t xml:space="preserve"> all</w:t>
      </w:r>
      <w:r w:rsidR="0012563B" w:rsidRPr="00C67FC8">
        <w:rPr>
          <w:rFonts w:ascii="Calibri Light" w:hAnsi="Calibri Light" w:cs="Calibri Light"/>
          <w:sz w:val="22"/>
          <w:szCs w:val="22"/>
        </w:rPr>
        <w:t xml:space="preserve"> </w:t>
      </w:r>
      <w:r w:rsidR="00491CCB">
        <w:rPr>
          <w:rFonts w:ascii="Calibri Light" w:hAnsi="Calibri Light" w:cs="Calibri Light"/>
          <w:sz w:val="22"/>
          <w:szCs w:val="22"/>
        </w:rPr>
        <w:t>babies and antenatal care</w:t>
      </w:r>
      <w:r w:rsidR="0038073C">
        <w:rPr>
          <w:rFonts w:ascii="Calibri Light" w:hAnsi="Calibri Light" w:cs="Calibri Light"/>
          <w:sz w:val="22"/>
          <w:szCs w:val="22"/>
        </w:rPr>
        <w:t xml:space="preserve"> (see chart below)</w:t>
      </w:r>
      <w:r w:rsidR="00491CCB">
        <w:rPr>
          <w:rFonts w:ascii="Calibri Light" w:hAnsi="Calibri Light" w:cs="Calibri Light"/>
          <w:sz w:val="22"/>
          <w:szCs w:val="22"/>
        </w:rPr>
        <w:t>.</w:t>
      </w:r>
    </w:p>
    <w:p w14:paraId="7C817E12" w14:textId="1CD164DC" w:rsidR="004128AA" w:rsidRDefault="00921129" w:rsidP="0012563B">
      <w:pPr>
        <w:jc w:val="both"/>
        <w:rPr>
          <w:rFonts w:ascii="Calibri Light" w:hAnsi="Calibri Light" w:cs="Calibri Light"/>
          <w:color w:val="FF0000"/>
          <w:sz w:val="22"/>
          <w:szCs w:val="22"/>
        </w:rPr>
      </w:pPr>
      <w:r w:rsidRPr="004128AA">
        <w:rPr>
          <w:rFonts w:ascii="Calibri Light" w:hAnsi="Calibri Light" w:cs="Calibri Light"/>
          <w:noProof/>
          <w:color w:val="FF0000"/>
          <w:sz w:val="22"/>
          <w:szCs w:val="22"/>
        </w:rPr>
        <mc:AlternateContent>
          <mc:Choice Requires="wps">
            <w:drawing>
              <wp:anchor distT="0" distB="0" distL="114300" distR="114300" simplePos="0" relativeHeight="251658240" behindDoc="0" locked="0" layoutInCell="1" allowOverlap="1" wp14:anchorId="2884F63B" wp14:editId="65E62587">
                <wp:simplePos x="0" y="0"/>
                <wp:positionH relativeFrom="column">
                  <wp:posOffset>383</wp:posOffset>
                </wp:positionH>
                <wp:positionV relativeFrom="paragraph">
                  <wp:posOffset>2561590</wp:posOffset>
                </wp:positionV>
                <wp:extent cx="5124090" cy="307777"/>
                <wp:effectExtent l="0" t="0" r="0" b="0"/>
                <wp:wrapNone/>
                <wp:docPr id="8" name="TextBox 7">
                  <a:extLst xmlns:a="http://schemas.openxmlformats.org/drawingml/2006/main">
                    <a:ext uri="{FF2B5EF4-FFF2-40B4-BE49-F238E27FC236}">
                      <a16:creationId xmlns:a16="http://schemas.microsoft.com/office/drawing/2014/main" id="{7FF39421-5CFA-3373-1E2F-EA36F50BFDE4}"/>
                    </a:ext>
                  </a:extLst>
                </wp:docPr>
                <wp:cNvGraphicFramePr/>
                <a:graphic xmlns:a="http://schemas.openxmlformats.org/drawingml/2006/main">
                  <a:graphicData uri="http://schemas.microsoft.com/office/word/2010/wordprocessingShape">
                    <wps:wsp>
                      <wps:cNvSpPr txBox="1"/>
                      <wps:spPr>
                        <a:xfrm>
                          <a:off x="0" y="0"/>
                          <a:ext cx="5124090" cy="307777"/>
                        </a:xfrm>
                        <a:prstGeom prst="rect">
                          <a:avLst/>
                        </a:prstGeom>
                        <a:noFill/>
                      </wps:spPr>
                      <wps:txbx>
                        <w:txbxContent>
                          <w:p w14:paraId="5F149155" w14:textId="77777777" w:rsidR="004128AA" w:rsidRPr="00921129" w:rsidRDefault="004128AA" w:rsidP="004128AA">
                            <w:pPr>
                              <w:rPr>
                                <w:rFonts w:ascii="Calibri Light" w:eastAsia="Times New Roman" w:hAnsi="Calibri Light"/>
                                <w:i/>
                                <w:iCs/>
                                <w:kern w:val="24"/>
                                <w:sz w:val="16"/>
                                <w:szCs w:val="16"/>
                                <w14:ligatures w14:val="none"/>
                              </w:rPr>
                            </w:pPr>
                            <w:r w:rsidRPr="00921129">
                              <w:rPr>
                                <w:rFonts w:ascii="Calibri Light" w:eastAsia="Times New Roman" w:hAnsi="Calibri Light"/>
                                <w:i/>
                                <w:iCs/>
                                <w:kern w:val="24"/>
                                <w:sz w:val="16"/>
                                <w:szCs w:val="16"/>
                              </w:rPr>
                              <w:t>Sources: National Cost Collection Data (2021-22) and the NHS Resolution 2023-24 Annual Report</w:t>
                            </w:r>
                          </w:p>
                        </w:txbxContent>
                      </wps:txbx>
                      <wps:bodyPr wrap="square">
                        <a:spAutoFit/>
                      </wps:bodyPr>
                    </wps:wsp>
                  </a:graphicData>
                </a:graphic>
                <wp14:sizeRelH relativeFrom="margin">
                  <wp14:pctWidth>0</wp14:pctWidth>
                </wp14:sizeRelH>
              </wp:anchor>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w:pict xmlns:w="http://schemas.openxmlformats.org/wordprocessingml/2006/main">
              <v:shapetype xmlns:w14="http://schemas.microsoft.com/office/word/2010/wordml" xmlns:o="urn:schemas-microsoft-com:office:office" xmlns:v="urn:schemas-microsoft-com:vml" id="_x0000_t202" coordsize="21600,21600" o:spt="202" path="m,l,21600r21600,l21600,xe" w14:anchorId="2884F63B">
                <v:stroke joinstyle="miter"/>
                <v:path gradientshapeok="t" o:connecttype="rect"/>
              </v:shapetype>
              <v:shape xmlns:o="urn:schemas-microsoft-com:office:office" xmlns:v="urn:schemas-microsoft-com:vml" id="TextBox 7" style="position:absolute;left:0;text-align:left;margin-left:.05pt;margin-top:201.7pt;width:403.45pt;height:24.2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">
                <v:textbox style="mso-fit-shape-to-text:t">
                  <w:txbxContent>
                    <w:p xmlns:w14="http://schemas.microsoft.com/office/word/2010/wordml" w:rsidRPr="00921129" w:rsidR="004128AA" w:rsidP="004128AA" w:rsidRDefault="004128AA" w14:paraId="5F149155" w14:textId="77777777">
                      <w:pPr>
                        <w:rPr>
                          <w:rFonts w:ascii="Calibri Light" w:hAnsi="Calibri Light" w:eastAsia="Times New Roman"/>
                          <w:i/>
                          <w:iCs/>
                          <w:kern w:val="24"/>
                          <w:sz w:val="16"/>
                          <w:szCs w:val="16"/>
                          <w14:ligatures w14:val="none"/>
                        </w:rPr>
                      </w:pPr>
                      <w:r w:rsidRPr="00921129">
                        <w:rPr>
                          <w:rFonts w:ascii="Calibri Light" w:hAnsi="Calibri Light" w:eastAsia="Times New Roman"/>
                          <w:i/>
                          <w:iCs/>
                          <w:kern w:val="24"/>
                          <w:sz w:val="16"/>
                          <w:szCs w:val="16"/>
                        </w:rPr>
                        <w:t>Sources: National Cost Collection Data (2021-22) and the NHS Resolution 2023-24 Annual Report</w:t>
                      </w:r>
                    </w:p>
                  </w:txbxContent>
                </v:textbox>
              </v:shape>
            </w:pict>
          </mc:Fallback>
        </mc:AlternateContent>
      </w:r>
      <w:r w:rsidR="00DF0F93">
        <w:rPr>
          <w:rFonts w:ascii="Calibri Light" w:hAnsi="Calibri Light" w:cs="Calibri Light"/>
          <w:noProof/>
          <w:color w:val="FF0000"/>
          <w:sz w:val="22"/>
          <w:szCs w:val="22"/>
        </w:rPr>
        <w:drawing>
          <wp:inline distT="0" distB="0" distL="0" distR="0" wp14:anchorId="63D482A1" wp14:editId="017912C3">
            <wp:extent cx="5730240" cy="2651760"/>
            <wp:effectExtent l="0" t="0" r="3810" b="0"/>
            <wp:docPr id="12020412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240" cy="2651760"/>
                    </a:xfrm>
                    <a:prstGeom prst="rect">
                      <a:avLst/>
                    </a:prstGeom>
                    <a:noFill/>
                    <a:ln>
                      <a:noFill/>
                    </a:ln>
                  </pic:spPr>
                </pic:pic>
              </a:graphicData>
            </a:graphic>
          </wp:inline>
        </w:drawing>
      </w:r>
    </w:p>
    <w:p w14:paraId="3D433C27" w14:textId="77777777" w:rsidR="004128AA" w:rsidRDefault="004128AA" w:rsidP="0012563B">
      <w:pPr>
        <w:jc w:val="both"/>
        <w:rPr>
          <w:rFonts w:ascii="Calibri Light" w:hAnsi="Calibri Light" w:cs="Calibri Light"/>
          <w:color w:val="FF0000"/>
          <w:sz w:val="22"/>
          <w:szCs w:val="22"/>
        </w:rPr>
      </w:pPr>
    </w:p>
    <w:p w14:paraId="049FFD77" w14:textId="5AD12F4A" w:rsidR="00157E98" w:rsidRDefault="00157E98" w:rsidP="3916BFDC">
      <w:pPr>
        <w:jc w:val="both"/>
        <w:rPr>
          <w:rFonts w:ascii="Calibri Light" w:hAnsi="Calibri Light" w:cs="Calibri Light"/>
          <w:sz w:val="22"/>
          <w:szCs w:val="22"/>
        </w:rPr>
      </w:pPr>
      <w:r w:rsidRPr="3916BFDC">
        <w:rPr>
          <w:rFonts w:ascii="Calibri Light" w:hAnsi="Calibri Light" w:cs="Calibri Light"/>
          <w:sz w:val="22"/>
          <w:szCs w:val="22"/>
        </w:rPr>
        <w:t>Getting it right for mums and babies is also key to building a healthier population: pregnancy and the first years of a baby’s life are crucial to determining their lifelong health</w:t>
      </w:r>
      <w:r w:rsidR="00B90DE1" w:rsidRPr="3916BFDC">
        <w:rPr>
          <w:rFonts w:ascii="Calibri Light" w:hAnsi="Calibri Light" w:cs="Calibri Light"/>
          <w:sz w:val="22"/>
          <w:szCs w:val="22"/>
        </w:rPr>
        <w:t xml:space="preserve"> [10]</w:t>
      </w:r>
      <w:r w:rsidRPr="3916BFDC">
        <w:rPr>
          <w:rFonts w:ascii="Calibri Light" w:hAnsi="Calibri Light" w:cs="Calibri Light"/>
          <w:sz w:val="22"/>
          <w:szCs w:val="22"/>
        </w:rPr>
        <w:t>.</w:t>
      </w:r>
      <w:r w:rsidR="00B90DE1" w:rsidRPr="3916BFDC">
        <w:rPr>
          <w:rFonts w:ascii="Calibri Light" w:hAnsi="Calibri Light" w:cs="Calibri Light"/>
          <w:sz w:val="22"/>
          <w:szCs w:val="22"/>
        </w:rPr>
        <w:t xml:space="preserve"> </w:t>
      </w:r>
      <w:r w:rsidRPr="3916BFDC">
        <w:rPr>
          <w:rFonts w:ascii="Calibri Light" w:hAnsi="Calibri Light" w:cs="Calibri Light"/>
          <w:sz w:val="22"/>
          <w:szCs w:val="22"/>
        </w:rPr>
        <w:t>Healthier pregnancies and safer births mean money saved in the long run.</w:t>
      </w:r>
    </w:p>
    <w:p w14:paraId="023F6A3A" w14:textId="742DBCD2" w:rsidR="0012563B" w:rsidRPr="00016BEF" w:rsidRDefault="0012563B" w:rsidP="0038073C">
      <w:pPr>
        <w:pBdr>
          <w:bottom w:val="single" w:sz="4" w:space="1" w:color="auto"/>
        </w:pBdr>
        <w:rPr>
          <w:rFonts w:ascii="Calibri Light" w:hAnsi="Calibri Light" w:cs="Calibri Light"/>
          <w:b/>
          <w:bCs/>
          <w:color w:val="1FA4D0"/>
        </w:rPr>
      </w:pPr>
      <w:r w:rsidRPr="00016BEF">
        <w:rPr>
          <w:rFonts w:ascii="Calibri Light" w:hAnsi="Calibri Light" w:cs="Calibri Light"/>
          <w:b/>
          <w:bCs/>
          <w:color w:val="1FA4D0"/>
        </w:rPr>
        <w:t>Your Local Data</w:t>
      </w:r>
    </w:p>
    <w:p w14:paraId="19D3F5FC" w14:textId="20EAC147" w:rsidR="006D417C" w:rsidRPr="006C1CD1" w:rsidRDefault="006D417C" w:rsidP="006D417C">
      <w:pPr>
        <w:jc w:val="both"/>
        <w:rPr>
          <w:rFonts w:ascii="Calibri Light" w:hAnsi="Calibri Light" w:cs="Calibri Light"/>
          <w:b/>
          <w:bCs/>
          <w:sz w:val="22"/>
          <w:szCs w:val="22"/>
        </w:rPr>
      </w:pPr>
      <w:r w:rsidRPr="006C1CD1">
        <w:rPr>
          <w:rFonts w:ascii="Calibri Light" w:hAnsi="Calibri Light" w:cs="Calibri Light"/>
          <w:b/>
          <w:bCs/>
          <w:sz w:val="22"/>
          <w:szCs w:val="22"/>
        </w:rPr>
        <w:t xml:space="preserve">The data for the trust local to your constituency, </w:t>
      </w:r>
      <w:r>
        <w:rPr>
          <w:rFonts w:ascii="Calibri Light" w:hAnsi="Calibri Light" w:cs="Calibri Light"/>
          <w:b/>
          <w:bCs/>
          <w:color w:val="FF0000"/>
          <w:sz w:val="22"/>
          <w:szCs w:val="22"/>
        </w:rPr>
        <w:t>Nottingham University Hospitals NHS Trust</w:t>
      </w:r>
      <w:r w:rsidRPr="006C1CD1">
        <w:rPr>
          <w:rFonts w:ascii="Calibri Light" w:hAnsi="Calibri Light" w:cs="Calibri Light"/>
          <w:b/>
          <w:bCs/>
          <w:sz w:val="22"/>
          <w:szCs w:val="22"/>
        </w:rPr>
        <w:t xml:space="preserve">, shows that </w:t>
      </w:r>
      <w:r>
        <w:rPr>
          <w:rFonts w:ascii="Calibri Light" w:hAnsi="Calibri Light" w:cs="Calibri Light"/>
          <w:b/>
          <w:bCs/>
          <w:sz w:val="22"/>
          <w:szCs w:val="22"/>
        </w:rPr>
        <w:t xml:space="preserve">there were </w:t>
      </w:r>
      <w:r w:rsidRPr="00C6060F">
        <w:rPr>
          <w:rFonts w:ascii="Calibri Light" w:hAnsi="Calibri Light" w:cs="Calibri Light"/>
          <w:b/>
          <w:bCs/>
          <w:color w:val="FF0000"/>
          <w:sz w:val="22"/>
          <w:szCs w:val="22"/>
        </w:rPr>
        <w:t xml:space="preserve">49 </w:t>
      </w:r>
      <w:r>
        <w:rPr>
          <w:rFonts w:ascii="Calibri Light" w:hAnsi="Calibri Light" w:cs="Calibri Light"/>
          <w:b/>
          <w:bCs/>
          <w:sz w:val="22"/>
          <w:szCs w:val="22"/>
        </w:rPr>
        <w:t xml:space="preserve">perinatal deaths in 2022 (out of </w:t>
      </w:r>
      <w:r w:rsidRPr="00C6060F">
        <w:rPr>
          <w:rFonts w:ascii="Calibri Light" w:hAnsi="Calibri Light" w:cs="Calibri Light"/>
          <w:b/>
          <w:bCs/>
          <w:color w:val="FF0000"/>
          <w:sz w:val="22"/>
          <w:szCs w:val="22"/>
        </w:rPr>
        <w:t>7584 births</w:t>
      </w:r>
      <w:r>
        <w:rPr>
          <w:rFonts w:ascii="Calibri Light" w:hAnsi="Calibri Light" w:cs="Calibri Light"/>
          <w:b/>
          <w:bCs/>
          <w:sz w:val="22"/>
          <w:szCs w:val="22"/>
        </w:rPr>
        <w:t xml:space="preserve">). </w:t>
      </w:r>
      <w:r w:rsidR="007E6D66">
        <w:rPr>
          <w:rFonts w:ascii="Calibri Light" w:hAnsi="Calibri Light" w:cs="Calibri Light"/>
          <w:b/>
          <w:bCs/>
          <w:sz w:val="22"/>
          <w:szCs w:val="22"/>
        </w:rPr>
        <w:t xml:space="preserve">In 2023-24, </w:t>
      </w:r>
      <w:r w:rsidRPr="006C1CD1">
        <w:rPr>
          <w:rFonts w:ascii="Calibri Light" w:hAnsi="Calibri Light" w:cs="Calibri Light"/>
          <w:b/>
          <w:bCs/>
          <w:sz w:val="22"/>
          <w:szCs w:val="22"/>
        </w:rPr>
        <w:t xml:space="preserve">NHS Resolution paid </w:t>
      </w:r>
      <w:r w:rsidRPr="009C05C5">
        <w:rPr>
          <w:rFonts w:ascii="Calibri Light" w:hAnsi="Calibri Light" w:cs="Calibri Light"/>
          <w:b/>
          <w:bCs/>
          <w:color w:val="FF0000"/>
          <w:sz w:val="22"/>
          <w:szCs w:val="22"/>
        </w:rPr>
        <w:t xml:space="preserve">£10,275,536 </w:t>
      </w:r>
      <w:r w:rsidR="00E652D7" w:rsidRPr="00E652D7">
        <w:rPr>
          <w:rFonts w:ascii="Calibri Light" w:hAnsi="Calibri Light" w:cs="Calibri Light"/>
          <w:b/>
          <w:bCs/>
          <w:sz w:val="22"/>
          <w:szCs w:val="22"/>
        </w:rPr>
        <w:t xml:space="preserve">in litigation costs </w:t>
      </w:r>
      <w:r w:rsidRPr="006C1CD1">
        <w:rPr>
          <w:rFonts w:ascii="Calibri Light" w:hAnsi="Calibri Light" w:cs="Calibri Light"/>
          <w:b/>
          <w:bCs/>
          <w:sz w:val="22"/>
          <w:szCs w:val="22"/>
        </w:rPr>
        <w:t xml:space="preserve">to families </w:t>
      </w:r>
      <w:r w:rsidR="00A15024">
        <w:rPr>
          <w:rFonts w:ascii="Calibri Light" w:hAnsi="Calibri Light" w:cs="Calibri Light"/>
          <w:b/>
          <w:bCs/>
          <w:sz w:val="22"/>
          <w:szCs w:val="22"/>
        </w:rPr>
        <w:t xml:space="preserve">that experienced maternity care at </w:t>
      </w:r>
      <w:r w:rsidR="00A15024" w:rsidRPr="006D417C">
        <w:rPr>
          <w:rFonts w:ascii="Calibri Light" w:hAnsi="Calibri Light" w:cs="Calibri Light"/>
          <w:b/>
          <w:bCs/>
          <w:color w:val="FF0000"/>
          <w:sz w:val="22"/>
          <w:szCs w:val="22"/>
        </w:rPr>
        <w:t>NUH</w:t>
      </w:r>
      <w:r>
        <w:rPr>
          <w:rFonts w:ascii="Calibri Light" w:hAnsi="Calibri Light" w:cs="Calibri Light"/>
          <w:b/>
          <w:bCs/>
          <w:sz w:val="22"/>
          <w:szCs w:val="22"/>
        </w:rPr>
        <w:t>.</w:t>
      </w:r>
    </w:p>
    <w:p w14:paraId="63E9619A" w14:textId="75733BEE" w:rsidR="0012563B" w:rsidRPr="00166EF5" w:rsidRDefault="00690538" w:rsidP="3916BFDC">
      <w:pPr>
        <w:jc w:val="both"/>
        <w:rPr>
          <w:rFonts w:ascii="Calibri Light" w:hAnsi="Calibri Light" w:cs="Calibri Light"/>
          <w:sz w:val="22"/>
          <w:szCs w:val="22"/>
        </w:rPr>
      </w:pPr>
      <w:r w:rsidRPr="3916BFDC">
        <w:rPr>
          <w:rFonts w:ascii="Calibri Light" w:hAnsi="Calibri Light" w:cs="Calibri Light"/>
          <w:sz w:val="22"/>
          <w:szCs w:val="22"/>
        </w:rPr>
        <w:t>Not only do these numbers represent a significant amount of taxpayers’ money</w:t>
      </w:r>
      <w:r w:rsidR="005921F3" w:rsidRPr="3916BFDC">
        <w:rPr>
          <w:rFonts w:ascii="Calibri Light" w:hAnsi="Calibri Light" w:cs="Calibri Light"/>
          <w:sz w:val="22"/>
          <w:szCs w:val="22"/>
        </w:rPr>
        <w:t xml:space="preserve"> that could be </w:t>
      </w:r>
      <w:r w:rsidR="002829D6" w:rsidRPr="3916BFDC">
        <w:rPr>
          <w:rFonts w:ascii="Calibri Light" w:hAnsi="Calibri Light" w:cs="Calibri Light"/>
          <w:sz w:val="22"/>
          <w:szCs w:val="22"/>
        </w:rPr>
        <w:t xml:space="preserve">better </w:t>
      </w:r>
      <w:r w:rsidR="005921F3" w:rsidRPr="3916BFDC">
        <w:rPr>
          <w:rFonts w:ascii="Calibri Light" w:hAnsi="Calibri Light" w:cs="Calibri Light"/>
          <w:sz w:val="22"/>
          <w:szCs w:val="22"/>
        </w:rPr>
        <w:t>spent on services</w:t>
      </w:r>
      <w:r w:rsidR="00166EF5" w:rsidRPr="3916BFDC">
        <w:rPr>
          <w:rFonts w:ascii="Calibri Light" w:hAnsi="Calibri Light" w:cs="Calibri Light"/>
          <w:sz w:val="22"/>
          <w:szCs w:val="22"/>
        </w:rPr>
        <w:t>,</w:t>
      </w:r>
      <w:r w:rsidR="00016BEF" w:rsidRPr="3916BFDC">
        <w:rPr>
          <w:rFonts w:ascii="Calibri Light" w:hAnsi="Calibri Light" w:cs="Calibri Light"/>
          <w:sz w:val="22"/>
          <w:szCs w:val="22"/>
        </w:rPr>
        <w:t xml:space="preserve"> </w:t>
      </w:r>
      <w:r w:rsidR="00166EF5" w:rsidRPr="3916BFDC">
        <w:rPr>
          <w:rFonts w:ascii="Calibri Light" w:hAnsi="Calibri Light" w:cs="Calibri Light"/>
          <w:sz w:val="22"/>
          <w:szCs w:val="22"/>
        </w:rPr>
        <w:t xml:space="preserve">but </w:t>
      </w:r>
      <w:r w:rsidR="00016BEF" w:rsidRPr="3916BFDC">
        <w:rPr>
          <w:rFonts w:ascii="Calibri Light" w:hAnsi="Calibri Light" w:cs="Calibri Light"/>
          <w:sz w:val="22"/>
          <w:szCs w:val="22"/>
        </w:rPr>
        <w:t>ev</w:t>
      </w:r>
      <w:r w:rsidRPr="3916BFDC">
        <w:rPr>
          <w:rFonts w:ascii="Calibri Light" w:hAnsi="Calibri Light" w:cs="Calibri Light"/>
          <w:sz w:val="22"/>
          <w:szCs w:val="22"/>
        </w:rPr>
        <w:t xml:space="preserve">ery </w:t>
      </w:r>
      <w:r w:rsidR="00166EF5" w:rsidRPr="3916BFDC">
        <w:rPr>
          <w:rFonts w:ascii="Calibri Light" w:hAnsi="Calibri Light" w:cs="Calibri Light"/>
          <w:sz w:val="22"/>
          <w:szCs w:val="22"/>
        </w:rPr>
        <w:t xml:space="preserve">tragic outcome </w:t>
      </w:r>
      <w:r w:rsidRPr="3916BFDC">
        <w:rPr>
          <w:rFonts w:ascii="Calibri Light" w:hAnsi="Calibri Light" w:cs="Calibri Light"/>
          <w:sz w:val="22"/>
          <w:szCs w:val="22"/>
        </w:rPr>
        <w:t>leaves behind a devastated family</w:t>
      </w:r>
      <w:r w:rsidR="00166EF5" w:rsidRPr="3916BFDC">
        <w:rPr>
          <w:rFonts w:ascii="Calibri Light" w:hAnsi="Calibri Light" w:cs="Calibri Light"/>
          <w:sz w:val="22"/>
          <w:szCs w:val="22"/>
        </w:rPr>
        <w:t xml:space="preserve"> and demoralised staff who are striving to provide the best possible care in very difficult circumstances.</w:t>
      </w:r>
    </w:p>
    <w:p w14:paraId="0A429B27" w14:textId="7C4B061D" w:rsidR="0012563B" w:rsidRPr="00016BEF" w:rsidRDefault="00C67FC8" w:rsidP="000E383D">
      <w:pPr>
        <w:pBdr>
          <w:bottom w:val="single" w:sz="4" w:space="1" w:color="auto"/>
        </w:pBdr>
        <w:jc w:val="both"/>
        <w:rPr>
          <w:rFonts w:ascii="Calibri Light" w:hAnsi="Calibri Light" w:cs="Calibri Light"/>
          <w:b/>
          <w:bCs/>
          <w:color w:val="1FA4D0"/>
        </w:rPr>
      </w:pPr>
      <w:r w:rsidRPr="00016BEF">
        <w:rPr>
          <w:rFonts w:ascii="Calibri Light" w:hAnsi="Calibri Light" w:cs="Calibri Light"/>
          <w:b/>
          <w:bCs/>
          <w:color w:val="1FA4D0"/>
        </w:rPr>
        <w:t xml:space="preserve">Maternity Services in the UK: </w:t>
      </w:r>
      <w:r w:rsidR="000122DA">
        <w:rPr>
          <w:rFonts w:ascii="Calibri Light" w:hAnsi="Calibri Light" w:cs="Calibri Light"/>
          <w:b/>
          <w:bCs/>
          <w:color w:val="1FA4D0"/>
        </w:rPr>
        <w:t>Getting the Fundamentals Right</w:t>
      </w:r>
    </w:p>
    <w:p w14:paraId="53C16295" w14:textId="45BCEFF5" w:rsidR="00DA392F" w:rsidRPr="00C11027" w:rsidRDefault="00DA392F" w:rsidP="3916BFDC">
      <w:pPr>
        <w:rPr>
          <w:rFonts w:ascii="Calibri Light" w:hAnsi="Calibri Light" w:cs="Calibri Light"/>
          <w:i/>
          <w:iCs/>
          <w:color w:val="FF0000"/>
          <w:sz w:val="22"/>
          <w:szCs w:val="22"/>
        </w:rPr>
      </w:pPr>
      <w:r w:rsidRPr="3916BFDC">
        <w:rPr>
          <w:rFonts w:ascii="Calibri Light" w:hAnsi="Calibri Light" w:cs="Calibri Light"/>
          <w:sz w:val="22"/>
          <w:szCs w:val="22"/>
        </w:rPr>
        <w:t>Resources, training and hospital facilities – the fundamentals – must be improved so that staff can deliver essential care and feel valued.</w:t>
      </w:r>
    </w:p>
    <w:p w14:paraId="3F92C7B5" w14:textId="0798C0CB" w:rsidR="00166EF5" w:rsidRPr="00166EF5" w:rsidRDefault="00166EF5" w:rsidP="3916BFDC">
      <w:pPr>
        <w:rPr>
          <w:rFonts w:ascii="Calibri Light" w:hAnsi="Calibri Light" w:cs="Calibri Light"/>
          <w:sz w:val="22"/>
          <w:szCs w:val="22"/>
        </w:rPr>
      </w:pPr>
      <w:r w:rsidRPr="3916BFDC">
        <w:rPr>
          <w:rFonts w:ascii="Calibri Light" w:hAnsi="Calibri Light" w:cs="Calibri Light"/>
          <w:b/>
          <w:bCs/>
          <w:sz w:val="22"/>
          <w:szCs w:val="22"/>
        </w:rPr>
        <w:t xml:space="preserve">Investment in services: </w:t>
      </w:r>
      <w:r w:rsidRPr="3916BFDC">
        <w:rPr>
          <w:rFonts w:ascii="Calibri Light" w:hAnsi="Calibri Light" w:cs="Calibri Light"/>
          <w:sz w:val="22"/>
          <w:szCs w:val="22"/>
        </w:rPr>
        <w:t xml:space="preserve">The government must be prepared to fund services upfront to save money in the long run. </w:t>
      </w:r>
      <w:r w:rsidR="004E59C0" w:rsidRPr="3916BFDC">
        <w:rPr>
          <w:rFonts w:ascii="Calibri Light" w:hAnsi="Calibri Light" w:cs="Calibri Light"/>
          <w:sz w:val="22"/>
          <w:szCs w:val="22"/>
        </w:rPr>
        <w:t>T</w:t>
      </w:r>
      <w:r w:rsidRPr="3916BFDC">
        <w:rPr>
          <w:rFonts w:ascii="Calibri Light" w:hAnsi="Calibri Light" w:cs="Calibri Light"/>
          <w:sz w:val="22"/>
          <w:szCs w:val="22"/>
        </w:rPr>
        <w:t xml:space="preserve">he value of obstetric clinical negligence claims received by NHS Resolution is </w:t>
      </w:r>
      <w:r w:rsidR="004E59C0" w:rsidRPr="3916BFDC">
        <w:rPr>
          <w:rFonts w:ascii="Calibri Light" w:hAnsi="Calibri Light" w:cs="Calibri Light"/>
          <w:sz w:val="22"/>
          <w:szCs w:val="22"/>
        </w:rPr>
        <w:t>comparable to</w:t>
      </w:r>
      <w:r w:rsidRPr="3916BFDC">
        <w:rPr>
          <w:rFonts w:ascii="Calibri Light" w:hAnsi="Calibri Light" w:cs="Calibri Light"/>
          <w:sz w:val="22"/>
          <w:szCs w:val="22"/>
        </w:rPr>
        <w:t xml:space="preserve"> the combined cost of delivering every baby in England and providing all antenatal scans and procedures</w:t>
      </w:r>
      <w:r w:rsidR="00C724A5" w:rsidRPr="3916BFDC">
        <w:rPr>
          <w:rFonts w:ascii="Calibri Light" w:hAnsi="Calibri Light" w:cs="Calibri Light"/>
          <w:sz w:val="22"/>
          <w:szCs w:val="22"/>
        </w:rPr>
        <w:t xml:space="preserve"> (see chart above)</w:t>
      </w:r>
      <w:r w:rsidRPr="3916BFDC">
        <w:rPr>
          <w:rFonts w:ascii="Calibri Light" w:hAnsi="Calibri Light" w:cs="Calibri Light"/>
          <w:sz w:val="22"/>
          <w:szCs w:val="22"/>
        </w:rPr>
        <w:t xml:space="preserve">. If we were to prevent just a few of these deaths and injuries, the NHS would have a lot more money to invest in maternity and neonatal services in future, and families and staff would not have to face devastating outcomes. </w:t>
      </w:r>
    </w:p>
    <w:p w14:paraId="5F4DCE12" w14:textId="42069D09" w:rsidR="00DA392F" w:rsidRPr="00AB2AFB" w:rsidRDefault="00DA392F" w:rsidP="00016BEF">
      <w:pPr>
        <w:rPr>
          <w:rFonts w:ascii="Calibri Light" w:hAnsi="Calibri Light" w:cs="Calibri Light"/>
          <w:color w:val="FF0000"/>
          <w:sz w:val="22"/>
          <w:szCs w:val="22"/>
          <w:bdr w:val="none" w:sz="0" w:space="0" w:color="auto" w:frame="1"/>
          <w:shd w:val="clear" w:color="auto" w:fill="FFFFFF"/>
        </w:rPr>
      </w:pPr>
      <w:r>
        <w:rPr>
          <w:rFonts w:ascii="Calibri Light" w:hAnsi="Calibri Light" w:cs="Calibri Light"/>
          <w:b/>
          <w:bCs/>
          <w:sz w:val="22"/>
          <w:szCs w:val="22"/>
        </w:rPr>
        <w:t>E</w:t>
      </w:r>
      <w:r w:rsidR="00016BEF" w:rsidRPr="00016BEF">
        <w:rPr>
          <w:rFonts w:ascii="Calibri Light" w:hAnsi="Calibri Light" w:cs="Calibri Light"/>
          <w:b/>
          <w:bCs/>
          <w:sz w:val="22"/>
          <w:szCs w:val="22"/>
        </w:rPr>
        <w:t>quipment</w:t>
      </w:r>
      <w:r>
        <w:rPr>
          <w:rFonts w:ascii="Calibri Light" w:hAnsi="Calibri Light" w:cs="Calibri Light"/>
          <w:b/>
          <w:bCs/>
          <w:sz w:val="22"/>
          <w:szCs w:val="22"/>
        </w:rPr>
        <w:t xml:space="preserve"> and resource</w:t>
      </w:r>
      <w:r w:rsidR="00016BEF" w:rsidRPr="00016BEF">
        <w:rPr>
          <w:rFonts w:ascii="Calibri Light" w:hAnsi="Calibri Light" w:cs="Calibri Light"/>
          <w:b/>
          <w:bCs/>
          <w:sz w:val="22"/>
          <w:szCs w:val="22"/>
        </w:rPr>
        <w:t>:</w:t>
      </w:r>
      <w:r w:rsidR="00016BEF">
        <w:rPr>
          <w:rFonts w:ascii="Calibri Light" w:hAnsi="Calibri Light" w:cs="Calibri Light"/>
          <w:b/>
          <w:bCs/>
          <w:sz w:val="22"/>
          <w:szCs w:val="22"/>
        </w:rPr>
        <w:t xml:space="preserve"> </w:t>
      </w:r>
      <w:r w:rsidR="00166EF5">
        <w:rPr>
          <w:rFonts w:ascii="Calibri Light" w:hAnsi="Calibri Light" w:cs="Calibri Light"/>
          <w:sz w:val="22"/>
          <w:szCs w:val="22"/>
        </w:rPr>
        <w:t xml:space="preserve">When we surveyed </w:t>
      </w:r>
      <w:r w:rsidR="00166EF5" w:rsidRPr="00166EF5">
        <w:rPr>
          <w:rFonts w:ascii="Calibri Light" w:hAnsi="Calibri Light" w:cs="Calibri Light"/>
          <w:sz w:val="22"/>
          <w:szCs w:val="22"/>
        </w:rPr>
        <w:t>health professionals working in the NHS</w:t>
      </w:r>
      <w:r w:rsidR="00166EF5">
        <w:rPr>
          <w:rFonts w:ascii="Calibri Light" w:hAnsi="Calibri Light" w:cs="Calibri Light"/>
          <w:sz w:val="22"/>
          <w:szCs w:val="22"/>
        </w:rPr>
        <w:t xml:space="preserve"> in 2024,</w:t>
      </w:r>
      <w:r w:rsidR="00166EF5" w:rsidRPr="00166EF5">
        <w:rPr>
          <w:rFonts w:ascii="Calibri Light" w:hAnsi="Calibri Light" w:cs="Calibri Light"/>
          <w:sz w:val="22"/>
          <w:szCs w:val="22"/>
        </w:rPr>
        <w:t xml:space="preserve"> over two</w:t>
      </w:r>
      <w:r w:rsidR="00166EF5">
        <w:rPr>
          <w:rFonts w:ascii="Calibri Light" w:hAnsi="Calibri Light" w:cs="Calibri Light"/>
          <w:sz w:val="22"/>
          <w:szCs w:val="22"/>
        </w:rPr>
        <w:t xml:space="preserve"> </w:t>
      </w:r>
      <w:r w:rsidR="00166EF5" w:rsidRPr="00166EF5">
        <w:rPr>
          <w:rFonts w:ascii="Calibri Light" w:hAnsi="Calibri Light" w:cs="Calibri Light"/>
          <w:sz w:val="22"/>
          <w:szCs w:val="22"/>
        </w:rPr>
        <w:t>third</w:t>
      </w:r>
      <w:r w:rsidR="00166EF5">
        <w:rPr>
          <w:rFonts w:ascii="Calibri Light" w:hAnsi="Calibri Light" w:cs="Calibri Light"/>
          <w:sz w:val="22"/>
          <w:szCs w:val="22"/>
        </w:rPr>
        <w:t xml:space="preserve">s </w:t>
      </w:r>
      <w:r w:rsidR="00166EF5" w:rsidRPr="00166EF5">
        <w:rPr>
          <w:rFonts w:ascii="Calibri Light" w:hAnsi="Calibri Light" w:cs="Calibri Light"/>
          <w:sz w:val="22"/>
          <w:szCs w:val="22"/>
        </w:rPr>
        <w:t xml:space="preserve">told us that they had worked in units where vital equipment was either unavailable or broken when they needed to use </w:t>
      </w:r>
      <w:r w:rsidR="00166EF5" w:rsidRPr="00DA392F">
        <w:rPr>
          <w:rFonts w:ascii="Calibri Light" w:hAnsi="Calibri Light" w:cs="Calibri Light"/>
          <w:sz w:val="22"/>
          <w:szCs w:val="22"/>
        </w:rPr>
        <w:t>it.</w:t>
      </w:r>
      <w:r w:rsidR="00166EF5" w:rsidRPr="00DA392F">
        <w:rPr>
          <w:rFonts w:ascii="Calibri Light" w:hAnsi="Calibri Light" w:cs="Calibri Light"/>
          <w:sz w:val="22"/>
          <w:szCs w:val="22"/>
          <w:bdr w:val="none" w:sz="0" w:space="0" w:color="auto" w:frame="1"/>
          <w:shd w:val="clear" w:color="auto" w:fill="FFFFFF"/>
        </w:rPr>
        <w:t xml:space="preserve"> </w:t>
      </w:r>
      <w:r w:rsidRPr="0087532A">
        <w:rPr>
          <w:rFonts w:ascii="Calibri Light" w:hAnsi="Calibri Light" w:cs="Calibri Light"/>
          <w:sz w:val="22"/>
          <w:szCs w:val="22"/>
          <w:bdr w:val="none" w:sz="0" w:space="0" w:color="auto" w:frame="1"/>
          <w:shd w:val="clear" w:color="auto" w:fill="FFFFFF"/>
        </w:rPr>
        <w:t xml:space="preserve">Last year the Care Quality Commission (CQC) released a review of maternity services in England: no maternity services were rated “outstanding” for being safe, and almost two-thirds were rated as “requires </w:t>
      </w:r>
      <w:r w:rsidRPr="004D1C9C">
        <w:rPr>
          <w:rFonts w:ascii="Calibri Light" w:hAnsi="Calibri Light" w:cs="Calibri Light"/>
          <w:sz w:val="22"/>
          <w:szCs w:val="22"/>
          <w:bdr w:val="none" w:sz="0" w:space="0" w:color="auto" w:frame="1"/>
          <w:shd w:val="clear" w:color="auto" w:fill="FFFFFF"/>
        </w:rPr>
        <w:t>improvement” or “inadequate”</w:t>
      </w:r>
      <w:r w:rsidR="004E05DD">
        <w:rPr>
          <w:rFonts w:ascii="Calibri Light" w:hAnsi="Calibri Light" w:cs="Calibri Light"/>
          <w:sz w:val="22"/>
          <w:szCs w:val="22"/>
          <w:bdr w:val="none" w:sz="0" w:space="0" w:color="auto" w:frame="1"/>
          <w:shd w:val="clear" w:color="auto" w:fill="FFFFFF"/>
        </w:rPr>
        <w:t xml:space="preserve"> [11].</w:t>
      </w:r>
      <w:r w:rsidR="004E05DD" w:rsidRPr="004D1C9C">
        <w:rPr>
          <w:rFonts w:ascii="Calibri Light" w:hAnsi="Calibri Light" w:cs="Calibri Light"/>
          <w:sz w:val="22"/>
          <w:szCs w:val="22"/>
          <w:bdr w:val="none" w:sz="0" w:space="0" w:color="auto" w:frame="1"/>
          <w:shd w:val="clear" w:color="auto" w:fill="FFFFFF"/>
        </w:rPr>
        <w:t xml:space="preserve"> </w:t>
      </w:r>
      <w:r w:rsidR="00C01836" w:rsidRPr="004D1C9C">
        <w:rPr>
          <w:rFonts w:ascii="Calibri Light" w:hAnsi="Calibri Light" w:cs="Calibri Light"/>
          <w:sz w:val="22"/>
          <w:szCs w:val="22"/>
          <w:bdr w:val="none" w:sz="0" w:space="0" w:color="auto" w:frame="1"/>
          <w:shd w:val="clear" w:color="auto" w:fill="FFFFFF"/>
        </w:rPr>
        <w:t>The</w:t>
      </w:r>
      <w:r w:rsidR="00377637" w:rsidRPr="004D1C9C">
        <w:rPr>
          <w:rFonts w:ascii="Calibri Light" w:hAnsi="Calibri Light" w:cs="Calibri Light"/>
          <w:sz w:val="22"/>
          <w:szCs w:val="22"/>
          <w:bdr w:val="none" w:sz="0" w:space="0" w:color="auto" w:frame="1"/>
          <w:shd w:val="clear" w:color="auto" w:fill="FFFFFF"/>
        </w:rPr>
        <w:t xml:space="preserve"> report </w:t>
      </w:r>
      <w:r w:rsidR="00D9475C" w:rsidRPr="004D1C9C">
        <w:rPr>
          <w:rFonts w:ascii="Calibri Light" w:hAnsi="Calibri Light" w:cs="Calibri Light"/>
          <w:sz w:val="22"/>
          <w:szCs w:val="22"/>
          <w:bdr w:val="none" w:sz="0" w:space="0" w:color="auto" w:frame="1"/>
          <w:shd w:val="clear" w:color="auto" w:fill="FFFFFF"/>
        </w:rPr>
        <w:t>found that “s</w:t>
      </w:r>
      <w:r w:rsidR="00C01836" w:rsidRPr="004D1C9C">
        <w:rPr>
          <w:rFonts w:ascii="Calibri Light" w:hAnsi="Calibri Light" w:cs="Calibri Light"/>
          <w:sz w:val="22"/>
          <w:szCs w:val="22"/>
          <w:bdr w:val="none" w:sz="0" w:space="0" w:color="auto" w:frame="1"/>
          <w:shd w:val="clear" w:color="auto" w:fill="FFFFFF"/>
        </w:rPr>
        <w:t>ome maternity units were not fit for purpose, and lacked space and facilities, and in some cases appropriate levels of potentially life-saving equipment</w:t>
      </w:r>
      <w:r w:rsidR="00D9475C" w:rsidRPr="004D1C9C">
        <w:rPr>
          <w:rFonts w:ascii="Calibri Light" w:hAnsi="Calibri Light" w:cs="Calibri Light"/>
          <w:sz w:val="22"/>
          <w:szCs w:val="22"/>
          <w:bdr w:val="none" w:sz="0" w:space="0" w:color="auto" w:frame="1"/>
          <w:shd w:val="clear" w:color="auto" w:fill="FFFFFF"/>
        </w:rPr>
        <w:t>”</w:t>
      </w:r>
      <w:r w:rsidR="004E05DD">
        <w:rPr>
          <w:rFonts w:ascii="Calibri Light" w:hAnsi="Calibri Light" w:cs="Calibri Light"/>
          <w:sz w:val="22"/>
          <w:szCs w:val="22"/>
          <w:bdr w:val="none" w:sz="0" w:space="0" w:color="auto" w:frame="1"/>
          <w:shd w:val="clear" w:color="auto" w:fill="FFFFFF"/>
        </w:rPr>
        <w:t xml:space="preserve"> [11].</w:t>
      </w:r>
    </w:p>
    <w:p w14:paraId="5E8E8A5C" w14:textId="1810C854" w:rsidR="00DA392F" w:rsidRDefault="00016BEF" w:rsidP="00DA392F">
      <w:pPr>
        <w:jc w:val="both"/>
        <w:rPr>
          <w:rFonts w:ascii="Calibri Light" w:hAnsi="Calibri Light" w:cs="Calibri Light"/>
          <w:sz w:val="22"/>
          <w:szCs w:val="22"/>
        </w:rPr>
      </w:pPr>
      <w:r>
        <w:rPr>
          <w:rFonts w:ascii="Calibri Light" w:hAnsi="Calibri Light" w:cs="Calibri Light"/>
          <w:b/>
          <w:bCs/>
          <w:sz w:val="22"/>
          <w:szCs w:val="22"/>
        </w:rPr>
        <w:t>Addressing the causes of avoidable harm through training:</w:t>
      </w:r>
      <w:r w:rsidR="00DA392F">
        <w:rPr>
          <w:rFonts w:ascii="Calibri Light" w:hAnsi="Calibri Light" w:cs="Calibri Light"/>
          <w:b/>
          <w:bCs/>
          <w:sz w:val="22"/>
          <w:szCs w:val="22"/>
        </w:rPr>
        <w:t xml:space="preserve"> </w:t>
      </w:r>
      <w:r w:rsidR="006C1CD1" w:rsidRPr="006C1CD1">
        <w:rPr>
          <w:rFonts w:ascii="Calibri Light" w:hAnsi="Calibri Light" w:cs="Calibri Light"/>
          <w:sz w:val="22"/>
          <w:szCs w:val="22"/>
        </w:rPr>
        <w:t>For decades, ongoing CPD training has been a central recommendation for improvement</w:t>
      </w:r>
      <w:r w:rsidR="006C1CD1">
        <w:rPr>
          <w:rFonts w:ascii="Calibri Light" w:hAnsi="Calibri Light" w:cs="Calibri Light"/>
          <w:sz w:val="22"/>
          <w:szCs w:val="22"/>
        </w:rPr>
        <w:t xml:space="preserve">, and yet </w:t>
      </w:r>
      <w:r w:rsidR="006C1CD1" w:rsidRPr="0068073E">
        <w:rPr>
          <w:rFonts w:ascii="Calibri Light" w:hAnsi="Calibri Light" w:cs="Calibri Light"/>
          <w:sz w:val="22"/>
          <w:szCs w:val="22"/>
        </w:rPr>
        <w:t>o</w:t>
      </w:r>
      <w:r w:rsidR="00DA392F" w:rsidRPr="0068073E">
        <w:rPr>
          <w:rFonts w:ascii="Calibri Light" w:hAnsi="Calibri Light" w:cs="Calibri Light"/>
          <w:sz w:val="22"/>
          <w:szCs w:val="22"/>
        </w:rPr>
        <w:t>ur research</w:t>
      </w:r>
      <w:r w:rsidR="00DA392F">
        <w:rPr>
          <w:rFonts w:ascii="Calibri Light" w:hAnsi="Calibri Light" w:cs="Calibri Light"/>
          <w:sz w:val="22"/>
          <w:szCs w:val="22"/>
        </w:rPr>
        <w:t xml:space="preserve"> has </w:t>
      </w:r>
      <w:r w:rsidR="00DA392F" w:rsidRPr="00DA392F">
        <w:rPr>
          <w:rFonts w:ascii="Calibri Light" w:hAnsi="Calibri Light" w:cs="Calibri Light"/>
          <w:sz w:val="22"/>
          <w:szCs w:val="22"/>
        </w:rPr>
        <w:t xml:space="preserve">consistently </w:t>
      </w:r>
      <w:r w:rsidR="00DA392F">
        <w:rPr>
          <w:rFonts w:ascii="Calibri Light" w:hAnsi="Calibri Light" w:cs="Calibri Light"/>
          <w:sz w:val="22"/>
          <w:szCs w:val="22"/>
        </w:rPr>
        <w:t>shown</w:t>
      </w:r>
      <w:r w:rsidR="00DA392F" w:rsidRPr="00DA392F">
        <w:rPr>
          <w:rFonts w:ascii="Calibri Light" w:hAnsi="Calibri Light" w:cs="Calibri Light"/>
          <w:sz w:val="22"/>
          <w:szCs w:val="22"/>
        </w:rPr>
        <w:t xml:space="preserve"> detrimental gaps in training relating to</w:t>
      </w:r>
      <w:r w:rsidR="00DA392F">
        <w:rPr>
          <w:rFonts w:ascii="Calibri Light" w:hAnsi="Calibri Light" w:cs="Calibri Light"/>
          <w:sz w:val="22"/>
          <w:szCs w:val="22"/>
        </w:rPr>
        <w:t xml:space="preserve"> the c</w:t>
      </w:r>
      <w:r w:rsidR="00DA392F" w:rsidRPr="00DA392F">
        <w:rPr>
          <w:rFonts w:ascii="Calibri Light" w:hAnsi="Calibri Light" w:cs="Calibri Light"/>
          <w:sz w:val="22"/>
          <w:szCs w:val="22"/>
        </w:rPr>
        <w:t>auses of avoidable harm</w:t>
      </w:r>
      <w:r w:rsidR="00DA392F">
        <w:rPr>
          <w:rFonts w:ascii="Calibri Light" w:hAnsi="Calibri Light" w:cs="Calibri Light"/>
          <w:sz w:val="22"/>
          <w:szCs w:val="22"/>
        </w:rPr>
        <w:t xml:space="preserve"> and i</w:t>
      </w:r>
      <w:r w:rsidR="00DA392F" w:rsidRPr="00DA392F">
        <w:rPr>
          <w:rFonts w:ascii="Calibri Light" w:hAnsi="Calibri Light" w:cs="Calibri Light"/>
          <w:sz w:val="22"/>
          <w:szCs w:val="22"/>
        </w:rPr>
        <w:t>mproving health inequalities</w:t>
      </w:r>
      <w:r w:rsidR="004E05DD">
        <w:rPr>
          <w:rFonts w:ascii="Calibri Light" w:hAnsi="Calibri Light" w:cs="Calibri Light"/>
          <w:sz w:val="22"/>
          <w:szCs w:val="22"/>
        </w:rPr>
        <w:t xml:space="preserve"> [12]. </w:t>
      </w:r>
      <w:r w:rsidR="006C1CD1">
        <w:rPr>
          <w:rFonts w:ascii="Calibri Light" w:hAnsi="Calibri Light" w:cs="Calibri Light"/>
          <w:sz w:val="22"/>
          <w:szCs w:val="22"/>
        </w:rPr>
        <w:t>Our</w:t>
      </w:r>
      <w:r w:rsidR="00DA392F">
        <w:rPr>
          <w:rFonts w:ascii="Calibri Light" w:hAnsi="Calibri Light" w:cs="Calibri Light"/>
          <w:sz w:val="22"/>
          <w:szCs w:val="22"/>
        </w:rPr>
        <w:t xml:space="preserve"> research shows that:</w:t>
      </w:r>
    </w:p>
    <w:p w14:paraId="6F6A50F3" w14:textId="58AA816F" w:rsidR="00016BEF" w:rsidRPr="00DA392F" w:rsidRDefault="00DA392F" w:rsidP="3916BFDC">
      <w:pPr>
        <w:pStyle w:val="ListParagraph"/>
        <w:numPr>
          <w:ilvl w:val="0"/>
          <w:numId w:val="4"/>
        </w:numPr>
        <w:jc w:val="both"/>
        <w:rPr>
          <w:rFonts w:ascii="Calibri Light" w:hAnsi="Calibri Light" w:cs="Calibri Light"/>
          <w:sz w:val="22"/>
          <w:szCs w:val="22"/>
        </w:rPr>
      </w:pPr>
      <w:r w:rsidRPr="3916BFDC">
        <w:rPr>
          <w:rFonts w:ascii="Calibri Light" w:hAnsi="Calibri Light" w:cs="Calibri Light"/>
          <w:sz w:val="22"/>
          <w:szCs w:val="22"/>
        </w:rPr>
        <w:t>The main barriers to providing fundamental staff training for maternity staff relate to a lack of resource (whether that be funding, staffing, equipment or venues)</w:t>
      </w:r>
    </w:p>
    <w:p w14:paraId="54A03E40" w14:textId="59E589C8" w:rsidR="00DA392F" w:rsidRPr="00DA392F" w:rsidRDefault="00DA392F" w:rsidP="3916BFDC">
      <w:pPr>
        <w:numPr>
          <w:ilvl w:val="0"/>
          <w:numId w:val="3"/>
        </w:numPr>
        <w:jc w:val="both"/>
        <w:rPr>
          <w:rFonts w:ascii="Calibri Light" w:hAnsi="Calibri Light" w:cs="Calibri Light"/>
          <w:sz w:val="22"/>
          <w:szCs w:val="22"/>
        </w:rPr>
      </w:pPr>
      <w:r w:rsidRPr="3916BFDC">
        <w:rPr>
          <w:rFonts w:ascii="Calibri Light" w:hAnsi="Calibri Light" w:cs="Calibri Light"/>
          <w:sz w:val="22"/>
          <w:szCs w:val="22"/>
        </w:rPr>
        <w:t>Though the main causes of maternal mortality in the UK have remained unchanged for over a decade, there is no correlation between these causes and training provided to maternity staff</w:t>
      </w:r>
    </w:p>
    <w:p w14:paraId="2280FF1C" w14:textId="0D6992D4" w:rsidR="00DA392F" w:rsidRPr="00DA392F" w:rsidRDefault="00DA392F" w:rsidP="00DA392F">
      <w:pPr>
        <w:numPr>
          <w:ilvl w:val="0"/>
          <w:numId w:val="3"/>
        </w:numPr>
        <w:jc w:val="both"/>
        <w:rPr>
          <w:rFonts w:ascii="Calibri Light" w:hAnsi="Calibri Light" w:cs="Calibri Light"/>
          <w:sz w:val="22"/>
          <w:szCs w:val="22"/>
        </w:rPr>
      </w:pPr>
      <w:r w:rsidRPr="00DA392F">
        <w:rPr>
          <w:rFonts w:ascii="Calibri Light" w:hAnsi="Calibri Light" w:cs="Calibri Light"/>
          <w:sz w:val="22"/>
          <w:szCs w:val="22"/>
        </w:rPr>
        <w:t xml:space="preserve">There </w:t>
      </w:r>
      <w:r>
        <w:rPr>
          <w:rFonts w:ascii="Calibri Light" w:hAnsi="Calibri Light" w:cs="Calibri Light"/>
          <w:sz w:val="22"/>
          <w:szCs w:val="22"/>
        </w:rPr>
        <w:t>is</w:t>
      </w:r>
      <w:r w:rsidRPr="00DA392F">
        <w:rPr>
          <w:rFonts w:ascii="Calibri Light" w:hAnsi="Calibri Light" w:cs="Calibri Light"/>
          <w:sz w:val="22"/>
          <w:szCs w:val="22"/>
        </w:rPr>
        <w:t xml:space="preserve"> significant variation in levels of implementation of the training elements of </w:t>
      </w:r>
      <w:hyperlink r:id="rId12" w:history="1">
        <w:r w:rsidRPr="00DA392F">
          <w:rPr>
            <w:rStyle w:val="Hyperlink"/>
            <w:rFonts w:ascii="Calibri Light" w:hAnsi="Calibri Light" w:cs="Calibri Light"/>
            <w:sz w:val="22"/>
            <w:szCs w:val="22"/>
          </w:rPr>
          <w:t>the Saving Babies’ Lives Care Bundle</w:t>
        </w:r>
      </w:hyperlink>
      <w:r w:rsidRPr="00DA392F">
        <w:rPr>
          <w:rFonts w:ascii="Calibri Light" w:hAnsi="Calibri Light" w:cs="Calibri Light"/>
          <w:sz w:val="22"/>
          <w:szCs w:val="22"/>
        </w:rPr>
        <w:t>, a set of evidence-based mandatory actions (for NHS trusts in England) to reduce perinatal mortality</w:t>
      </w:r>
    </w:p>
    <w:p w14:paraId="0C19C10C" w14:textId="2E6BB384" w:rsidR="00016BEF" w:rsidRPr="00157E98" w:rsidRDefault="00DA392F" w:rsidP="00690538">
      <w:pPr>
        <w:numPr>
          <w:ilvl w:val="0"/>
          <w:numId w:val="3"/>
        </w:numPr>
        <w:jc w:val="both"/>
        <w:rPr>
          <w:rFonts w:ascii="Calibri Light" w:hAnsi="Calibri Light" w:cs="Calibri Light"/>
          <w:sz w:val="22"/>
          <w:szCs w:val="22"/>
        </w:rPr>
      </w:pPr>
      <w:r w:rsidRPr="00DA392F">
        <w:rPr>
          <w:rFonts w:ascii="Calibri Light" w:hAnsi="Calibri Light" w:cs="Calibri Light"/>
          <w:sz w:val="22"/>
          <w:szCs w:val="22"/>
        </w:rPr>
        <w:t>Only a third or less of NHS maternity providers deliver training tailored to ensuring that maternity staff have the skills to competently communicate with, advocate for, and recognise deterioration in mothers and babies from diverse backgrounds</w:t>
      </w:r>
      <w:r>
        <w:rPr>
          <w:rFonts w:ascii="Calibri Light" w:hAnsi="Calibri Light" w:cs="Calibri Light"/>
          <w:sz w:val="22"/>
          <w:szCs w:val="22"/>
        </w:rPr>
        <w:t>.</w:t>
      </w:r>
    </w:p>
    <w:p w14:paraId="36479FFD" w14:textId="6ACEFAAE" w:rsidR="00016BEF" w:rsidRPr="000E383D" w:rsidRDefault="00D66338" w:rsidP="000E383D">
      <w:pPr>
        <w:pBdr>
          <w:bottom w:val="single" w:sz="4" w:space="1" w:color="auto"/>
        </w:pBdr>
        <w:jc w:val="both"/>
        <w:rPr>
          <w:rFonts w:ascii="Calibri Light" w:hAnsi="Calibri Light" w:cs="Calibri Light"/>
          <w:b/>
          <w:bCs/>
          <w:color w:val="1FA4D0"/>
        </w:rPr>
      </w:pPr>
      <w:r>
        <w:rPr>
          <w:rFonts w:ascii="Calibri Light" w:hAnsi="Calibri Light" w:cs="Calibri Light"/>
          <w:b/>
          <w:bCs/>
          <w:color w:val="1FA4D0"/>
        </w:rPr>
        <w:t xml:space="preserve">A </w:t>
      </w:r>
      <w:r w:rsidR="001560A1">
        <w:rPr>
          <w:rFonts w:ascii="Calibri Light" w:hAnsi="Calibri Light" w:cs="Calibri Light"/>
          <w:b/>
          <w:bCs/>
          <w:color w:val="1FA4D0"/>
        </w:rPr>
        <w:t xml:space="preserve">Parliamentary </w:t>
      </w:r>
      <w:r>
        <w:rPr>
          <w:rFonts w:ascii="Calibri Light" w:hAnsi="Calibri Light" w:cs="Calibri Light"/>
          <w:b/>
          <w:bCs/>
          <w:color w:val="1FA4D0"/>
        </w:rPr>
        <w:t>Roadmap for Progress</w:t>
      </w:r>
    </w:p>
    <w:p w14:paraId="3BD8DFBA" w14:textId="683B0E7A" w:rsidR="00016BEF" w:rsidRPr="00BC6CB0" w:rsidRDefault="00690538" w:rsidP="3916BFDC">
      <w:pPr>
        <w:jc w:val="both"/>
        <w:rPr>
          <w:rFonts w:ascii="Calibri Light" w:hAnsi="Calibri Light" w:cs="Calibri Light"/>
          <w:sz w:val="22"/>
          <w:szCs w:val="22"/>
        </w:rPr>
      </w:pPr>
      <w:r w:rsidRPr="3916BFDC">
        <w:rPr>
          <w:rFonts w:ascii="Calibri Light" w:hAnsi="Calibri Light" w:cs="Calibri Light"/>
          <w:sz w:val="22"/>
          <w:szCs w:val="22"/>
        </w:rPr>
        <w:t>In 2021, the Health and Social Care Select Committee issued a report evaluating the Government’s progress against its policy commitments towards maternity services in England. It found that three of the four policy areas required improvement: maternity safety, continuity of carer and safe staffing. The fourth area, personalised care and support plans, was found to be inadequate</w:t>
      </w:r>
      <w:r w:rsidR="004E05DD" w:rsidRPr="3916BFDC">
        <w:rPr>
          <w:rFonts w:ascii="Calibri Light" w:hAnsi="Calibri Light" w:cs="Calibri Light"/>
          <w:sz w:val="22"/>
          <w:szCs w:val="22"/>
        </w:rPr>
        <w:t xml:space="preserve"> [13].</w:t>
      </w:r>
    </w:p>
    <w:p w14:paraId="6478CC95" w14:textId="5326250D" w:rsidR="00016BEF" w:rsidRPr="00016BEF" w:rsidRDefault="00016BEF" w:rsidP="00016BEF">
      <w:pPr>
        <w:jc w:val="both"/>
        <w:rPr>
          <w:rFonts w:ascii="Calibri Light" w:hAnsi="Calibri Light" w:cs="Calibri Light"/>
          <w:sz w:val="22"/>
          <w:szCs w:val="22"/>
        </w:rPr>
      </w:pPr>
      <w:r w:rsidRPr="00016BEF">
        <w:rPr>
          <w:rFonts w:ascii="Calibri Light" w:hAnsi="Calibri Light" w:cs="Calibri Light"/>
          <w:sz w:val="22"/>
          <w:szCs w:val="22"/>
        </w:rPr>
        <w:t>The new Government must work with senior leaders to work to improve maternity services – including addressing health inequalities – to reduce preventable deaths</w:t>
      </w:r>
      <w:r>
        <w:rPr>
          <w:rFonts w:ascii="Calibri Light" w:hAnsi="Calibri Light" w:cs="Calibri Light"/>
          <w:sz w:val="22"/>
          <w:szCs w:val="22"/>
        </w:rPr>
        <w:t xml:space="preserve"> and ensure that the UK is </w:t>
      </w:r>
      <w:r w:rsidR="006C1CD1">
        <w:rPr>
          <w:rFonts w:ascii="Calibri Light" w:hAnsi="Calibri Light" w:cs="Calibri Light"/>
          <w:sz w:val="22"/>
          <w:szCs w:val="22"/>
        </w:rPr>
        <w:t>one of</w:t>
      </w:r>
      <w:r w:rsidR="00166EF5">
        <w:rPr>
          <w:rFonts w:ascii="Calibri Light" w:hAnsi="Calibri Light" w:cs="Calibri Light"/>
          <w:sz w:val="22"/>
          <w:szCs w:val="22"/>
        </w:rPr>
        <w:t xml:space="preserve"> </w:t>
      </w:r>
      <w:r>
        <w:rPr>
          <w:rFonts w:ascii="Calibri Light" w:hAnsi="Calibri Light" w:cs="Calibri Light"/>
          <w:sz w:val="22"/>
          <w:szCs w:val="22"/>
        </w:rPr>
        <w:t>the safest place</w:t>
      </w:r>
      <w:r w:rsidR="00166EF5">
        <w:rPr>
          <w:rFonts w:ascii="Calibri Light" w:hAnsi="Calibri Light" w:cs="Calibri Light"/>
          <w:sz w:val="22"/>
          <w:szCs w:val="22"/>
        </w:rPr>
        <w:t>s</w:t>
      </w:r>
      <w:r>
        <w:rPr>
          <w:rFonts w:ascii="Calibri Light" w:hAnsi="Calibri Light" w:cs="Calibri Light"/>
          <w:sz w:val="22"/>
          <w:szCs w:val="22"/>
        </w:rPr>
        <w:t xml:space="preserve"> in the world to give birth. </w:t>
      </w:r>
    </w:p>
    <w:p w14:paraId="33B29131" w14:textId="77777777" w:rsidR="00016BEF" w:rsidRDefault="00016BEF" w:rsidP="00690538">
      <w:pPr>
        <w:jc w:val="both"/>
        <w:rPr>
          <w:rFonts w:ascii="Calibri Light" w:hAnsi="Calibri Light" w:cs="Calibri Light"/>
          <w:sz w:val="22"/>
          <w:szCs w:val="22"/>
        </w:rPr>
      </w:pPr>
    </w:p>
    <w:p w14:paraId="6CE4EB9B" w14:textId="73126034" w:rsidR="000E383D" w:rsidRPr="000E383D" w:rsidRDefault="000E383D" w:rsidP="000E383D">
      <w:pPr>
        <w:pBdr>
          <w:bottom w:val="single" w:sz="4" w:space="1" w:color="auto"/>
        </w:pBdr>
        <w:jc w:val="both"/>
        <w:rPr>
          <w:rFonts w:ascii="Calibri Light" w:hAnsi="Calibri Light" w:cs="Calibri Light"/>
          <w:b/>
          <w:bCs/>
          <w:color w:val="1FA4D0"/>
        </w:rPr>
      </w:pPr>
      <w:r w:rsidRPr="000E383D">
        <w:rPr>
          <w:rFonts w:ascii="Calibri Light" w:hAnsi="Calibri Light" w:cs="Calibri Light"/>
          <w:b/>
          <w:bCs/>
          <w:color w:val="1FA4D0"/>
        </w:rPr>
        <w:t>About Baby Lifeline</w:t>
      </w:r>
    </w:p>
    <w:p w14:paraId="504F1B3C" w14:textId="77777777" w:rsidR="000E383D" w:rsidRPr="00C67FC8" w:rsidRDefault="000E383D" w:rsidP="000E383D">
      <w:pPr>
        <w:rPr>
          <w:rFonts w:ascii="Calibri Light" w:hAnsi="Calibri Light" w:cs="Calibri Light"/>
          <w:sz w:val="22"/>
          <w:szCs w:val="22"/>
        </w:rPr>
      </w:pPr>
      <w:hyperlink r:id="rId13" w:history="1">
        <w:r w:rsidRPr="00C67FC8">
          <w:rPr>
            <w:rStyle w:val="Hyperlink"/>
            <w:rFonts w:ascii="Calibri Light" w:hAnsi="Calibri Light" w:cs="Calibri Light"/>
            <w:sz w:val="22"/>
            <w:szCs w:val="22"/>
          </w:rPr>
          <w:t>Baby Lifeline</w:t>
        </w:r>
      </w:hyperlink>
      <w:r w:rsidRPr="00C67FC8">
        <w:rPr>
          <w:rFonts w:ascii="Calibri Light" w:hAnsi="Calibri Light" w:cs="Calibri Light"/>
          <w:sz w:val="22"/>
          <w:szCs w:val="22"/>
        </w:rPr>
        <w:t xml:space="preserve"> is a unique national mother and baby charity whose mission is to improve safety and care in maternity services. We do this by providing equipment, carrying out research, and developing and providing training.</w:t>
      </w:r>
    </w:p>
    <w:p w14:paraId="0F1C6B5A" w14:textId="77777777" w:rsidR="000E383D" w:rsidRPr="00C67FC8" w:rsidRDefault="000E383D" w:rsidP="00690538">
      <w:pPr>
        <w:jc w:val="both"/>
        <w:rPr>
          <w:rFonts w:ascii="Calibri Light" w:hAnsi="Calibri Light" w:cs="Calibri Light"/>
          <w:sz w:val="22"/>
          <w:szCs w:val="22"/>
        </w:rPr>
      </w:pPr>
    </w:p>
    <w:p w14:paraId="763AB342" w14:textId="77777777" w:rsidR="00C11027" w:rsidRDefault="00C11027">
      <w:pPr>
        <w:rPr>
          <w:rFonts w:ascii="Calibri Light" w:hAnsi="Calibri Light" w:cs="Calibri Light"/>
          <w:sz w:val="22"/>
          <w:szCs w:val="22"/>
          <w:lang w:val="en-US"/>
        </w:rPr>
      </w:pPr>
    </w:p>
    <w:p w14:paraId="2F4FCC1E" w14:textId="77777777" w:rsidR="000E383D" w:rsidRDefault="000E383D">
      <w:pPr>
        <w:rPr>
          <w:rFonts w:ascii="Calibri Light" w:hAnsi="Calibri Light" w:cs="Calibri Light"/>
          <w:b/>
          <w:bCs/>
          <w:color w:val="1FA4D0"/>
          <w:lang w:val="en-US"/>
        </w:rPr>
      </w:pPr>
      <w:r>
        <w:rPr>
          <w:rFonts w:ascii="Calibri Light" w:hAnsi="Calibri Light" w:cs="Calibri Light"/>
          <w:b/>
          <w:bCs/>
          <w:color w:val="1FA4D0"/>
          <w:lang w:val="en-US"/>
        </w:rPr>
        <w:br w:type="page"/>
      </w:r>
    </w:p>
    <w:p w14:paraId="6A18A9F6" w14:textId="5DAD75C0" w:rsidR="006F6C4F" w:rsidRPr="00AC6A45" w:rsidRDefault="00455884">
      <w:pPr>
        <w:rPr>
          <w:rFonts w:ascii="Calibri Light" w:hAnsi="Calibri Light" w:cs="Calibri Light"/>
          <w:b/>
          <w:bCs/>
          <w:color w:val="1FA4D0"/>
          <w:lang w:val="en-US"/>
        </w:rPr>
      </w:pPr>
      <w:r>
        <w:rPr>
          <w:rFonts w:ascii="Calibri Light" w:hAnsi="Calibri Light" w:cs="Calibri Light"/>
          <w:b/>
          <w:bCs/>
          <w:color w:val="1FA4D0"/>
          <w:lang w:val="en-US"/>
        </w:rPr>
        <w:t>References</w:t>
      </w:r>
    </w:p>
    <w:p w14:paraId="7387C531" w14:textId="77777777" w:rsidR="001E0754" w:rsidRPr="004E05DD" w:rsidRDefault="00002353" w:rsidP="002947A5">
      <w:pPr>
        <w:pStyle w:val="FootnoteText"/>
        <w:rPr>
          <w:rFonts w:ascii="Calibri Light" w:hAnsi="Calibri Light" w:cs="Calibri Light"/>
          <w:sz w:val="22"/>
          <w:szCs w:val="22"/>
        </w:rPr>
      </w:pPr>
      <w:r w:rsidRPr="004E05DD">
        <w:rPr>
          <w:rFonts w:ascii="Calibri Light" w:hAnsi="Calibri Light" w:cs="Calibri Light"/>
          <w:sz w:val="22"/>
          <w:szCs w:val="22"/>
        </w:rPr>
        <w:t>[1] O</w:t>
      </w:r>
      <w:r w:rsidR="002947A5" w:rsidRPr="004E05DD">
        <w:rPr>
          <w:rFonts w:ascii="Calibri Light" w:hAnsi="Calibri Light" w:cs="Calibri Light"/>
          <w:sz w:val="22"/>
          <w:szCs w:val="22"/>
        </w:rPr>
        <w:t>ffice for National Statistics (ONS), released 31 May 2024</w:t>
      </w:r>
      <w:r w:rsidR="001E0754" w:rsidRPr="004E05DD">
        <w:rPr>
          <w:rFonts w:ascii="Calibri Light" w:hAnsi="Calibri Light" w:cs="Calibri Light"/>
          <w:sz w:val="22"/>
          <w:szCs w:val="22"/>
        </w:rPr>
        <w:t xml:space="preserve">. </w:t>
      </w:r>
      <w:hyperlink r:id="rId14" w:history="1">
        <w:r w:rsidR="002947A5" w:rsidRPr="004E05DD">
          <w:rPr>
            <w:rStyle w:val="Hyperlink"/>
            <w:rFonts w:ascii="Calibri Light" w:hAnsi="Calibri Light" w:cs="Calibri Light"/>
            <w:sz w:val="22"/>
            <w:szCs w:val="22"/>
          </w:rPr>
          <w:t>Child and infant mortality in England and Wales: 2022</w:t>
        </w:r>
      </w:hyperlink>
      <w:r w:rsidR="002947A5" w:rsidRPr="004E05DD">
        <w:rPr>
          <w:rFonts w:ascii="Calibri Light" w:hAnsi="Calibri Light" w:cs="Calibri Light"/>
          <w:sz w:val="22"/>
          <w:szCs w:val="22"/>
        </w:rPr>
        <w:t xml:space="preserve"> [accessed 20 February 2025].</w:t>
      </w:r>
    </w:p>
    <w:p w14:paraId="63FE97EF" w14:textId="77777777" w:rsidR="001E0754" w:rsidRPr="004E05DD" w:rsidRDefault="001E0754" w:rsidP="002947A5">
      <w:pPr>
        <w:pStyle w:val="FootnoteText"/>
        <w:rPr>
          <w:rFonts w:ascii="Calibri Light" w:hAnsi="Calibri Light" w:cs="Calibri Light"/>
          <w:sz w:val="22"/>
          <w:szCs w:val="22"/>
        </w:rPr>
      </w:pPr>
    </w:p>
    <w:p w14:paraId="3985FC89" w14:textId="3AA4EC00" w:rsidR="002947A5" w:rsidRPr="004E05DD" w:rsidRDefault="001E0754" w:rsidP="002947A5">
      <w:pPr>
        <w:pStyle w:val="FootnoteText"/>
        <w:rPr>
          <w:rFonts w:ascii="Calibri Light" w:hAnsi="Calibri Light" w:cs="Calibri Light"/>
          <w:sz w:val="22"/>
          <w:szCs w:val="22"/>
        </w:rPr>
      </w:pPr>
      <w:r w:rsidRPr="004E05DD">
        <w:rPr>
          <w:rFonts w:ascii="Calibri Light" w:hAnsi="Calibri Light" w:cs="Calibri Light"/>
          <w:sz w:val="22"/>
          <w:szCs w:val="22"/>
        </w:rPr>
        <w:t xml:space="preserve">[2] </w:t>
      </w:r>
      <w:r w:rsidR="002947A5" w:rsidRPr="004E05DD">
        <w:rPr>
          <w:rFonts w:ascii="Calibri Light" w:hAnsi="Calibri Light" w:cs="Calibri Light"/>
          <w:sz w:val="22"/>
          <w:szCs w:val="22"/>
        </w:rPr>
        <w:t xml:space="preserve">MBRRACE-UK. Data brief: Maternal mortality UK 2021-23, released January 2025. </w:t>
      </w:r>
      <w:hyperlink r:id="rId15" w:history="1">
        <w:r w:rsidR="002947A5" w:rsidRPr="004E05DD">
          <w:rPr>
            <w:rStyle w:val="Hyperlink"/>
            <w:rFonts w:ascii="Calibri Light" w:hAnsi="Calibri Light" w:cs="Calibri Light"/>
            <w:sz w:val="22"/>
            <w:szCs w:val="22"/>
          </w:rPr>
          <w:t>https://www.npeu.ox.ac.uk/mbrrace-uk/data-brief/maternal-mortality-2021-2023</w:t>
        </w:r>
      </w:hyperlink>
      <w:r w:rsidR="002947A5" w:rsidRPr="004E05DD">
        <w:rPr>
          <w:rFonts w:ascii="Calibri Light" w:hAnsi="Calibri Light" w:cs="Calibri Light"/>
          <w:sz w:val="22"/>
          <w:szCs w:val="22"/>
        </w:rPr>
        <w:t xml:space="preserve">  [accessed 20 February 2025].</w:t>
      </w:r>
    </w:p>
    <w:p w14:paraId="5B74829F" w14:textId="77777777" w:rsidR="001E0754" w:rsidRPr="004E05DD" w:rsidRDefault="001E0754" w:rsidP="002947A5">
      <w:pPr>
        <w:pStyle w:val="FootnoteText"/>
        <w:rPr>
          <w:rFonts w:ascii="Calibri Light" w:hAnsi="Calibri Light" w:cs="Calibri Light"/>
          <w:sz w:val="22"/>
          <w:szCs w:val="22"/>
        </w:rPr>
      </w:pPr>
    </w:p>
    <w:p w14:paraId="2F0590E4" w14:textId="2D9AA261" w:rsidR="00655860" w:rsidRPr="004E05DD" w:rsidRDefault="00655860" w:rsidP="002947A5">
      <w:pPr>
        <w:pStyle w:val="FootnoteText"/>
        <w:rPr>
          <w:rFonts w:ascii="Calibri Light" w:hAnsi="Calibri Light" w:cs="Calibri Light"/>
          <w:sz w:val="22"/>
          <w:szCs w:val="22"/>
        </w:rPr>
      </w:pPr>
      <w:r w:rsidRPr="004E05DD">
        <w:rPr>
          <w:rFonts w:ascii="Calibri Light" w:hAnsi="Calibri Light" w:cs="Calibri Light"/>
          <w:sz w:val="22"/>
          <w:szCs w:val="22"/>
        </w:rPr>
        <w:t>[3] A</w:t>
      </w:r>
      <w:r w:rsidR="002947A5" w:rsidRPr="004E05DD">
        <w:rPr>
          <w:rFonts w:ascii="Calibri Light" w:hAnsi="Calibri Light" w:cs="Calibri Light"/>
          <w:sz w:val="22"/>
          <w:szCs w:val="22"/>
        </w:rPr>
        <w:t xml:space="preserve">llison Felker, Roshni Patel, Rohit Kotnis, Sara Kenyon, Marian Knight (Eds.) on behalf of MBRRACE-UK. </w:t>
      </w:r>
      <w:r w:rsidR="002947A5" w:rsidRPr="004E05DD">
        <w:rPr>
          <w:rFonts w:ascii="Calibri Light" w:hAnsi="Calibri Light" w:cs="Calibri Light"/>
          <w:i/>
          <w:sz w:val="22"/>
          <w:szCs w:val="22"/>
        </w:rPr>
        <w:t>Saving Lives, Improving Mothers’ Care Compiled Report - Lessons learned to inform maternity care from the UK and Ireland Confidential Enquiries into Maternal Deaths and Morbidity 2020-22</w:t>
      </w:r>
      <w:r w:rsidR="002947A5" w:rsidRPr="004E05DD">
        <w:rPr>
          <w:rFonts w:ascii="Calibri Light" w:hAnsi="Calibri Light" w:cs="Calibri Light"/>
          <w:sz w:val="22"/>
          <w:szCs w:val="22"/>
        </w:rPr>
        <w:t xml:space="preserve">. Oxford: National Perinatal Epidemiology Unit, University of Oxford 2024. </w:t>
      </w:r>
      <w:hyperlink r:id="rId16" w:history="1">
        <w:r w:rsidR="002947A5" w:rsidRPr="004E05DD">
          <w:rPr>
            <w:rStyle w:val="Hyperlink"/>
            <w:rFonts w:ascii="Calibri Light" w:hAnsi="Calibri Light" w:cs="Calibri Light"/>
            <w:sz w:val="22"/>
            <w:szCs w:val="22"/>
          </w:rPr>
          <w:t>MBRRACE-UK Maternal MAIN Report 2024 V2.0 ONLINE.pdf</w:t>
        </w:r>
      </w:hyperlink>
      <w:r w:rsidR="002947A5" w:rsidRPr="004E05DD">
        <w:rPr>
          <w:rFonts w:ascii="Calibri Light" w:hAnsi="Calibri Light" w:cs="Calibri Light"/>
          <w:sz w:val="22"/>
          <w:szCs w:val="22"/>
        </w:rPr>
        <w:t xml:space="preserve"> [accessed 20</w:t>
      </w:r>
      <w:r w:rsidR="002947A5" w:rsidRPr="004E05DD">
        <w:rPr>
          <w:rFonts w:ascii="Calibri Light" w:hAnsi="Calibri Light" w:cs="Calibri Light"/>
          <w:sz w:val="22"/>
          <w:szCs w:val="22"/>
          <w:vertAlign w:val="superscript"/>
        </w:rPr>
        <w:t xml:space="preserve"> </w:t>
      </w:r>
      <w:r w:rsidR="002947A5" w:rsidRPr="004E05DD">
        <w:rPr>
          <w:rFonts w:ascii="Calibri Light" w:hAnsi="Calibri Light" w:cs="Calibri Light"/>
          <w:sz w:val="22"/>
          <w:szCs w:val="22"/>
        </w:rPr>
        <w:t>February 2025]</w:t>
      </w:r>
      <w:r w:rsidR="00616C12" w:rsidRPr="004E05DD">
        <w:rPr>
          <w:rFonts w:ascii="Calibri Light" w:hAnsi="Calibri Light" w:cs="Calibri Light"/>
          <w:sz w:val="22"/>
          <w:szCs w:val="22"/>
        </w:rPr>
        <w:t>.</w:t>
      </w:r>
    </w:p>
    <w:p w14:paraId="6898A2CC" w14:textId="77777777" w:rsidR="00655860" w:rsidRPr="004E05DD" w:rsidRDefault="00655860" w:rsidP="002947A5">
      <w:pPr>
        <w:pStyle w:val="FootnoteText"/>
        <w:rPr>
          <w:rFonts w:ascii="Calibri Light" w:hAnsi="Calibri Light" w:cs="Calibri Light"/>
          <w:sz w:val="22"/>
          <w:szCs w:val="22"/>
        </w:rPr>
      </w:pPr>
    </w:p>
    <w:p w14:paraId="6435EEF5" w14:textId="4566756B" w:rsidR="002947A5" w:rsidRPr="004E05DD" w:rsidRDefault="00655860" w:rsidP="3916BFDC">
      <w:pPr>
        <w:pStyle w:val="FootnoteText"/>
        <w:rPr>
          <w:rFonts w:ascii="Calibri Light" w:hAnsi="Calibri Light" w:cs="Calibri Light"/>
          <w:sz w:val="22"/>
          <w:szCs w:val="22"/>
        </w:rPr>
      </w:pPr>
      <w:r w:rsidRPr="3916BFDC">
        <w:rPr>
          <w:rFonts w:ascii="Calibri Light" w:hAnsi="Calibri Light" w:cs="Calibri Light"/>
          <w:sz w:val="22"/>
          <w:szCs w:val="22"/>
        </w:rPr>
        <w:t xml:space="preserve">[4] </w:t>
      </w:r>
      <w:r w:rsidR="002947A5" w:rsidRPr="3916BFDC">
        <w:rPr>
          <w:rFonts w:ascii="Calibri Light" w:hAnsi="Calibri Light" w:cs="Calibri Light"/>
          <w:sz w:val="22"/>
          <w:szCs w:val="22"/>
        </w:rPr>
        <w:t xml:space="preserve">Gallimore ID, Matthews RJ, Page GL, Smith LK, Fenton AC, Knight M, Smith PW, Redpath S, Manktelow BN, on behalf of the MBRRACE-UK Collaboration. </w:t>
      </w:r>
      <w:r w:rsidR="002947A5" w:rsidRPr="3916BFDC">
        <w:rPr>
          <w:rFonts w:ascii="Calibri Light" w:hAnsi="Calibri Light" w:cs="Calibri Light"/>
          <w:i/>
          <w:iCs/>
          <w:sz w:val="22"/>
          <w:szCs w:val="22"/>
        </w:rPr>
        <w:t>MBRRACE-UK Perinatal Mortality Surveillance, UK Perinatal Deaths of Babies Born in 2022: State of the Nation Report.</w:t>
      </w:r>
      <w:r w:rsidR="002947A5" w:rsidRPr="3916BFDC">
        <w:rPr>
          <w:rFonts w:ascii="Calibri Light" w:hAnsi="Calibri Light" w:cs="Calibri Light"/>
          <w:sz w:val="22"/>
          <w:szCs w:val="22"/>
        </w:rPr>
        <w:t xml:space="preserve"> Leicester: The Infant Mortality and Morbidity Studies, Department of Population Health Sciences, University of Leicester. 2024. </w:t>
      </w:r>
      <w:hyperlink r:id="rId17">
        <w:r w:rsidR="002947A5" w:rsidRPr="3916BFDC">
          <w:rPr>
            <w:rStyle w:val="Hyperlink"/>
            <w:rFonts w:ascii="Calibri Light" w:hAnsi="Calibri Light" w:cs="Calibri Light"/>
            <w:sz w:val="22"/>
            <w:szCs w:val="22"/>
          </w:rPr>
          <w:t>State of the nation report | MBRRACE-UK</w:t>
        </w:r>
      </w:hyperlink>
      <w:r w:rsidR="002947A5" w:rsidRPr="3916BFDC">
        <w:rPr>
          <w:rFonts w:ascii="Calibri Light" w:hAnsi="Calibri Light" w:cs="Calibri Light"/>
          <w:sz w:val="22"/>
          <w:szCs w:val="22"/>
        </w:rPr>
        <w:t xml:space="preserve"> [accessed 20 February 2025]. </w:t>
      </w:r>
    </w:p>
    <w:p w14:paraId="58F78E1C" w14:textId="77777777" w:rsidR="00616C12" w:rsidRPr="004E05DD" w:rsidRDefault="00616C12" w:rsidP="002947A5">
      <w:pPr>
        <w:pStyle w:val="FootnoteText"/>
        <w:rPr>
          <w:rFonts w:ascii="Calibri Light" w:hAnsi="Calibri Light" w:cs="Calibri Light"/>
          <w:sz w:val="22"/>
          <w:szCs w:val="22"/>
        </w:rPr>
      </w:pPr>
    </w:p>
    <w:p w14:paraId="041D0905" w14:textId="62BBC33A" w:rsidR="002947A5" w:rsidRPr="004E05DD" w:rsidRDefault="00FB147C" w:rsidP="002947A5">
      <w:pPr>
        <w:pStyle w:val="FootnoteText"/>
        <w:rPr>
          <w:rFonts w:ascii="Calibri Light" w:hAnsi="Calibri Light" w:cs="Calibri Light"/>
          <w:sz w:val="22"/>
          <w:szCs w:val="22"/>
        </w:rPr>
      </w:pPr>
      <w:r w:rsidRPr="004E05DD">
        <w:rPr>
          <w:rFonts w:ascii="Calibri Light" w:hAnsi="Calibri Light" w:cs="Calibri Light"/>
          <w:sz w:val="22"/>
          <w:szCs w:val="22"/>
        </w:rPr>
        <w:t xml:space="preserve">[5] </w:t>
      </w:r>
      <w:r w:rsidR="002947A5" w:rsidRPr="004E05DD">
        <w:rPr>
          <w:rFonts w:ascii="Calibri Light" w:hAnsi="Calibri Light" w:cs="Calibri Light"/>
          <w:sz w:val="22"/>
          <w:szCs w:val="22"/>
        </w:rPr>
        <w:t xml:space="preserve">Department of Health. </w:t>
      </w:r>
      <w:r w:rsidR="002947A5" w:rsidRPr="004E05DD">
        <w:rPr>
          <w:rFonts w:ascii="Calibri Light" w:hAnsi="Calibri Light" w:cs="Calibri Light"/>
          <w:i/>
          <w:sz w:val="22"/>
          <w:szCs w:val="22"/>
        </w:rPr>
        <w:t>Safer Maternity Care - The National Maternity Safety Strategy - Progress and Next Steps</w:t>
      </w:r>
      <w:r w:rsidR="002947A5" w:rsidRPr="004E05DD">
        <w:rPr>
          <w:rFonts w:ascii="Calibri Light" w:hAnsi="Calibri Light" w:cs="Calibri Light"/>
          <w:sz w:val="22"/>
          <w:szCs w:val="22"/>
        </w:rPr>
        <w:t xml:space="preserve">. 28 November 2017. </w:t>
      </w:r>
      <w:hyperlink r:id="rId18" w:history="1">
        <w:r w:rsidR="002947A5" w:rsidRPr="004E05DD">
          <w:rPr>
            <w:rStyle w:val="Hyperlink"/>
            <w:rFonts w:ascii="Calibri Light" w:hAnsi="Calibri Light" w:cs="Calibri Light"/>
            <w:sz w:val="22"/>
            <w:szCs w:val="22"/>
          </w:rPr>
          <w:t>https://assets.publishing.service.gov.uk/media/5a74eacbe5274a3cb286839b/Safer_maternity_care_-_progress_and_next_steps.pdf</w:t>
        </w:r>
      </w:hyperlink>
      <w:r w:rsidR="002947A5" w:rsidRPr="004E05DD">
        <w:rPr>
          <w:rFonts w:ascii="Calibri Light" w:hAnsi="Calibri Light" w:cs="Calibri Light"/>
          <w:sz w:val="22"/>
          <w:szCs w:val="22"/>
        </w:rPr>
        <w:t xml:space="preserve"> [accessed 20</w:t>
      </w:r>
      <w:r w:rsidR="002947A5" w:rsidRPr="004E05DD">
        <w:rPr>
          <w:rFonts w:ascii="Calibri Light" w:hAnsi="Calibri Light" w:cs="Calibri Light"/>
          <w:sz w:val="22"/>
          <w:szCs w:val="22"/>
          <w:vertAlign w:val="superscript"/>
        </w:rPr>
        <w:t xml:space="preserve"> </w:t>
      </w:r>
      <w:r w:rsidR="002947A5" w:rsidRPr="004E05DD">
        <w:rPr>
          <w:rFonts w:ascii="Calibri Light" w:hAnsi="Calibri Light" w:cs="Calibri Light"/>
          <w:sz w:val="22"/>
          <w:szCs w:val="22"/>
        </w:rPr>
        <w:t>February 2025].</w:t>
      </w:r>
    </w:p>
    <w:p w14:paraId="47F8A143" w14:textId="77777777" w:rsidR="00FB147C" w:rsidRPr="004E05DD" w:rsidRDefault="00FB147C" w:rsidP="002947A5">
      <w:pPr>
        <w:pStyle w:val="FootnoteText"/>
        <w:rPr>
          <w:rFonts w:ascii="Calibri Light" w:hAnsi="Calibri Light" w:cs="Calibri Light"/>
          <w:sz w:val="22"/>
          <w:szCs w:val="22"/>
          <w:lang w:val="en-US"/>
        </w:rPr>
      </w:pPr>
    </w:p>
    <w:p w14:paraId="68EFBA63" w14:textId="4B3BC203" w:rsidR="002947A5" w:rsidRPr="004E05DD" w:rsidRDefault="00862A1E" w:rsidP="002947A5">
      <w:pPr>
        <w:pStyle w:val="FootnoteText"/>
        <w:rPr>
          <w:rFonts w:ascii="Calibri Light" w:hAnsi="Calibri Light" w:cs="Calibri Light"/>
          <w:sz w:val="22"/>
          <w:szCs w:val="22"/>
          <w:lang w:val="en-US"/>
        </w:rPr>
      </w:pPr>
      <w:r w:rsidRPr="004E05DD">
        <w:rPr>
          <w:rFonts w:ascii="Calibri Light" w:hAnsi="Calibri Light" w:cs="Calibri Light"/>
          <w:sz w:val="22"/>
          <w:szCs w:val="22"/>
        </w:rPr>
        <w:t xml:space="preserve">[6] </w:t>
      </w:r>
      <w:r w:rsidR="002947A5" w:rsidRPr="004E05DD">
        <w:rPr>
          <w:rFonts w:ascii="Calibri Light" w:hAnsi="Calibri Light" w:cs="Calibri Light"/>
          <w:sz w:val="22"/>
          <w:szCs w:val="22"/>
          <w:lang w:val="en-US"/>
        </w:rPr>
        <w:t xml:space="preserve">Bukky Balogen, Manjit Gheera, Rachael Harker and Katherine Garrett. ‘Research Briefing: Quality and safety of maternity care (England).’ 19 February 2025. </w:t>
      </w:r>
      <w:hyperlink r:id="rId19" w:history="1">
        <w:r w:rsidR="002947A5" w:rsidRPr="004E05DD">
          <w:rPr>
            <w:rStyle w:val="Hyperlink"/>
            <w:rFonts w:ascii="Calibri Light" w:hAnsi="Calibri Light" w:cs="Calibri Light"/>
            <w:sz w:val="22"/>
            <w:szCs w:val="22"/>
            <w:lang w:val="en-US"/>
          </w:rPr>
          <w:t>https://commonslibrary.parliament.uk/research-briefings/cbp-9815/</w:t>
        </w:r>
      </w:hyperlink>
      <w:r w:rsidR="002947A5" w:rsidRPr="004E05DD">
        <w:rPr>
          <w:rFonts w:ascii="Calibri Light" w:hAnsi="Calibri Light" w:cs="Calibri Light"/>
          <w:sz w:val="22"/>
          <w:szCs w:val="22"/>
          <w:lang w:val="en-US"/>
        </w:rPr>
        <w:t xml:space="preserve"> [accessed 20</w:t>
      </w:r>
      <w:r w:rsidR="002947A5" w:rsidRPr="004E05DD">
        <w:rPr>
          <w:rFonts w:ascii="Calibri Light" w:hAnsi="Calibri Light" w:cs="Calibri Light"/>
          <w:sz w:val="22"/>
          <w:szCs w:val="22"/>
          <w:vertAlign w:val="superscript"/>
          <w:lang w:val="en-US"/>
        </w:rPr>
        <w:t xml:space="preserve"> </w:t>
      </w:r>
      <w:r w:rsidR="002947A5" w:rsidRPr="004E05DD">
        <w:rPr>
          <w:rFonts w:ascii="Calibri Light" w:hAnsi="Calibri Light" w:cs="Calibri Light"/>
          <w:sz w:val="22"/>
          <w:szCs w:val="22"/>
          <w:lang w:val="en-US"/>
        </w:rPr>
        <w:t>February 2025].</w:t>
      </w:r>
    </w:p>
    <w:p w14:paraId="4D21B6B4" w14:textId="77777777" w:rsidR="00DB79EF" w:rsidRPr="004E05DD" w:rsidRDefault="00DB79EF" w:rsidP="002947A5">
      <w:pPr>
        <w:pStyle w:val="FootnoteText"/>
        <w:rPr>
          <w:rFonts w:ascii="Calibri Light" w:hAnsi="Calibri Light" w:cs="Calibri Light"/>
          <w:sz w:val="22"/>
          <w:szCs w:val="22"/>
          <w:lang w:val="en-US"/>
        </w:rPr>
      </w:pPr>
    </w:p>
    <w:p w14:paraId="3BC433B3" w14:textId="0E9CE4B0" w:rsidR="002947A5" w:rsidRPr="004E05DD" w:rsidRDefault="00DB79EF" w:rsidP="002947A5">
      <w:pPr>
        <w:pStyle w:val="FootnoteText"/>
        <w:rPr>
          <w:rFonts w:ascii="Calibri Light" w:hAnsi="Calibri Light" w:cs="Calibri Light"/>
          <w:sz w:val="22"/>
          <w:szCs w:val="22"/>
          <w:lang w:val="en-US"/>
        </w:rPr>
      </w:pPr>
      <w:r w:rsidRPr="004E05DD">
        <w:rPr>
          <w:rFonts w:ascii="Calibri Light" w:hAnsi="Calibri Light" w:cs="Calibri Light"/>
          <w:sz w:val="22"/>
          <w:szCs w:val="22"/>
          <w:lang w:val="en-US"/>
        </w:rPr>
        <w:t xml:space="preserve">[7] </w:t>
      </w:r>
      <w:r w:rsidR="002947A5" w:rsidRPr="004E05DD">
        <w:rPr>
          <w:rFonts w:ascii="Calibri Light" w:hAnsi="Calibri Light" w:cs="Calibri Light"/>
          <w:sz w:val="22"/>
          <w:szCs w:val="22"/>
          <w:lang w:val="en-US"/>
        </w:rPr>
        <w:t xml:space="preserve">Royal College of Midwives. ‘RCM warns of midwife exodus as maternity staffing crisis grows.’ 4 October 2021. </w:t>
      </w:r>
      <w:hyperlink r:id="rId20" w:history="1">
        <w:r w:rsidR="002947A5" w:rsidRPr="004E05DD">
          <w:rPr>
            <w:rStyle w:val="Hyperlink"/>
            <w:rFonts w:ascii="Calibri Light" w:hAnsi="Calibri Light" w:cs="Calibri Light"/>
            <w:sz w:val="22"/>
            <w:szCs w:val="22"/>
            <w:lang w:val="en-US"/>
          </w:rPr>
          <w:t>https://pre.rcm.org.uk/media-releases/2021/september/rcm-warns-of-midwife-exodus-as-maternity-staffing-crisis-grows/</w:t>
        </w:r>
      </w:hyperlink>
      <w:r w:rsidR="002947A5" w:rsidRPr="004E05DD">
        <w:rPr>
          <w:rFonts w:ascii="Calibri Light" w:hAnsi="Calibri Light" w:cs="Calibri Light"/>
          <w:sz w:val="22"/>
          <w:szCs w:val="22"/>
          <w:lang w:val="en-US"/>
        </w:rPr>
        <w:t xml:space="preserve"> [accessed 20 February 2025].</w:t>
      </w:r>
    </w:p>
    <w:p w14:paraId="300DCEE3" w14:textId="77777777" w:rsidR="00DB79EF" w:rsidRPr="004E05DD" w:rsidRDefault="00DB79EF" w:rsidP="002947A5">
      <w:pPr>
        <w:pStyle w:val="FootnoteText"/>
        <w:rPr>
          <w:rFonts w:ascii="Calibri Light" w:hAnsi="Calibri Light" w:cs="Calibri Light"/>
          <w:sz w:val="22"/>
          <w:szCs w:val="22"/>
          <w:lang w:val="en-US"/>
        </w:rPr>
      </w:pPr>
    </w:p>
    <w:p w14:paraId="710032BD" w14:textId="72E0AD52" w:rsidR="002947A5" w:rsidRPr="004E05DD" w:rsidRDefault="00DB79EF" w:rsidP="002947A5">
      <w:pPr>
        <w:pStyle w:val="FootnoteText"/>
        <w:rPr>
          <w:rFonts w:ascii="Calibri Light" w:hAnsi="Calibri Light" w:cs="Calibri Light"/>
          <w:sz w:val="22"/>
          <w:szCs w:val="22"/>
          <w:lang w:val="en-US"/>
        </w:rPr>
      </w:pPr>
      <w:r w:rsidRPr="004E05DD">
        <w:rPr>
          <w:rFonts w:ascii="Calibri Light" w:hAnsi="Calibri Light" w:cs="Calibri Light"/>
          <w:sz w:val="22"/>
          <w:szCs w:val="22"/>
        </w:rPr>
        <w:t xml:space="preserve">[8] </w:t>
      </w:r>
      <w:r w:rsidR="002947A5" w:rsidRPr="004E05DD">
        <w:rPr>
          <w:rFonts w:ascii="Calibri Light" w:hAnsi="Calibri Light" w:cs="Calibri Light"/>
          <w:sz w:val="22"/>
          <w:szCs w:val="22"/>
          <w:lang w:val="en-US"/>
        </w:rPr>
        <w:t>NHS England. NHS Sickness Absence Rates, September 2024. 30 January 2025.</w:t>
      </w:r>
      <w:r w:rsidR="002947A5" w:rsidRPr="004E05DD">
        <w:rPr>
          <w:rFonts w:ascii="Calibri Light" w:hAnsi="Calibri Light" w:cs="Calibri Light"/>
          <w:sz w:val="22"/>
          <w:szCs w:val="22"/>
        </w:rPr>
        <w:t xml:space="preserve"> </w:t>
      </w:r>
      <w:hyperlink r:id="rId21" w:history="1">
        <w:r w:rsidR="002947A5" w:rsidRPr="004E05DD">
          <w:rPr>
            <w:rStyle w:val="Hyperlink"/>
            <w:rFonts w:ascii="Calibri Light" w:hAnsi="Calibri Light" w:cs="Calibri Light"/>
            <w:sz w:val="22"/>
            <w:szCs w:val="22"/>
          </w:rPr>
          <w:t>NHS Sickness Absence Rates, September 2024 - NHS England Digital</w:t>
        </w:r>
      </w:hyperlink>
      <w:r w:rsidR="002947A5" w:rsidRPr="004E05DD">
        <w:rPr>
          <w:rFonts w:ascii="Calibri Light" w:hAnsi="Calibri Light" w:cs="Calibri Light"/>
          <w:sz w:val="22"/>
          <w:szCs w:val="22"/>
          <w:lang w:val="en-US"/>
        </w:rPr>
        <w:t xml:space="preserve"> [accessed 20 February 2025].</w:t>
      </w:r>
    </w:p>
    <w:p w14:paraId="57177617" w14:textId="77777777" w:rsidR="00DB79EF" w:rsidRPr="004E05DD" w:rsidRDefault="00DB79EF" w:rsidP="002947A5">
      <w:pPr>
        <w:pStyle w:val="FootnoteText"/>
        <w:rPr>
          <w:rFonts w:ascii="Calibri Light" w:hAnsi="Calibri Light" w:cs="Calibri Light"/>
          <w:sz w:val="22"/>
          <w:szCs w:val="22"/>
          <w:lang w:val="en-US"/>
        </w:rPr>
      </w:pPr>
    </w:p>
    <w:p w14:paraId="2FA77F43" w14:textId="4101C297" w:rsidR="002947A5" w:rsidRPr="004E05DD" w:rsidRDefault="00B90DE1" w:rsidP="002947A5">
      <w:pPr>
        <w:pStyle w:val="FootnoteText"/>
        <w:rPr>
          <w:rFonts w:ascii="Calibri Light" w:hAnsi="Calibri Light" w:cs="Calibri Light"/>
          <w:sz w:val="22"/>
          <w:szCs w:val="22"/>
          <w:lang w:val="en-US"/>
        </w:rPr>
      </w:pPr>
      <w:r w:rsidRPr="004E05DD">
        <w:rPr>
          <w:rFonts w:ascii="Calibri Light" w:hAnsi="Calibri Light" w:cs="Calibri Light"/>
          <w:sz w:val="22"/>
          <w:szCs w:val="22"/>
          <w:lang w:val="en-US"/>
        </w:rPr>
        <w:t xml:space="preserve">[9] </w:t>
      </w:r>
      <w:r w:rsidR="002947A5" w:rsidRPr="004E05DD">
        <w:rPr>
          <w:rFonts w:ascii="Calibri Light" w:hAnsi="Calibri Light" w:cs="Calibri Light"/>
          <w:sz w:val="22"/>
          <w:szCs w:val="22"/>
          <w:lang w:val="en-US"/>
        </w:rPr>
        <w:t xml:space="preserve">NHS Resolution. </w:t>
      </w:r>
      <w:r w:rsidR="002947A5" w:rsidRPr="004E05DD">
        <w:rPr>
          <w:rFonts w:ascii="Calibri Light" w:hAnsi="Calibri Light" w:cs="Calibri Light"/>
          <w:i/>
          <w:sz w:val="22"/>
          <w:szCs w:val="22"/>
          <w:lang w:val="en-US"/>
        </w:rPr>
        <w:t>Annual report and accounts 2023/24</w:t>
      </w:r>
      <w:r w:rsidR="002947A5" w:rsidRPr="004E05DD">
        <w:rPr>
          <w:rFonts w:ascii="Calibri Light" w:hAnsi="Calibri Light" w:cs="Calibri Light"/>
          <w:sz w:val="22"/>
          <w:szCs w:val="22"/>
          <w:lang w:val="en-US"/>
        </w:rPr>
        <w:t xml:space="preserve">. 23 July 2024. </w:t>
      </w:r>
      <w:hyperlink r:id="rId22" w:history="1">
        <w:r w:rsidR="002947A5" w:rsidRPr="004E05DD">
          <w:rPr>
            <w:rStyle w:val="Hyperlink"/>
            <w:rFonts w:ascii="Calibri Light" w:hAnsi="Calibri Light" w:cs="Calibri Light"/>
            <w:sz w:val="22"/>
            <w:szCs w:val="22"/>
          </w:rPr>
          <w:t>NHS Resolution annual report and accounts 2023 to 2024</w:t>
        </w:r>
      </w:hyperlink>
      <w:r w:rsidR="002947A5" w:rsidRPr="004E05DD">
        <w:rPr>
          <w:rFonts w:ascii="Calibri Light" w:hAnsi="Calibri Light" w:cs="Calibri Light"/>
          <w:sz w:val="22"/>
          <w:szCs w:val="22"/>
          <w:lang w:val="en-US"/>
        </w:rPr>
        <w:t xml:space="preserve"> [accessed 20 February 2025].</w:t>
      </w:r>
    </w:p>
    <w:p w14:paraId="4CD3E417" w14:textId="77777777" w:rsidR="00B90DE1" w:rsidRPr="004E05DD" w:rsidRDefault="00B90DE1" w:rsidP="002947A5">
      <w:pPr>
        <w:pStyle w:val="FootnoteText"/>
        <w:rPr>
          <w:rFonts w:ascii="Calibri Light" w:hAnsi="Calibri Light" w:cs="Calibri Light"/>
          <w:sz w:val="22"/>
          <w:szCs w:val="22"/>
          <w:lang w:val="en-US"/>
        </w:rPr>
      </w:pPr>
    </w:p>
    <w:p w14:paraId="47C9F7E5" w14:textId="7C1CB808" w:rsidR="002947A5" w:rsidRPr="004E05DD" w:rsidRDefault="00B90DE1" w:rsidP="002947A5">
      <w:pPr>
        <w:pStyle w:val="FootnoteText"/>
        <w:rPr>
          <w:rFonts w:ascii="Calibri Light" w:hAnsi="Calibri Light" w:cs="Calibri Light"/>
          <w:sz w:val="22"/>
          <w:szCs w:val="22"/>
          <w:lang w:val="en-US"/>
        </w:rPr>
      </w:pPr>
      <w:r w:rsidRPr="004E05DD">
        <w:rPr>
          <w:rFonts w:ascii="Calibri Light" w:hAnsi="Calibri Light" w:cs="Calibri Light"/>
          <w:sz w:val="22"/>
          <w:szCs w:val="22"/>
        </w:rPr>
        <w:t xml:space="preserve">[10] </w:t>
      </w:r>
      <w:r w:rsidR="002947A5" w:rsidRPr="004E05DD">
        <w:rPr>
          <w:rFonts w:ascii="Calibri Light" w:hAnsi="Calibri Light" w:cs="Calibri Light"/>
          <w:sz w:val="22"/>
          <w:szCs w:val="22"/>
          <w:lang w:val="en-US"/>
        </w:rPr>
        <w:t xml:space="preserve">HM Government. </w:t>
      </w:r>
      <w:r w:rsidR="002947A5" w:rsidRPr="004E05DD">
        <w:rPr>
          <w:rFonts w:ascii="Calibri Light" w:hAnsi="Calibri Light" w:cs="Calibri Light"/>
          <w:i/>
          <w:iCs/>
          <w:sz w:val="22"/>
          <w:szCs w:val="22"/>
          <w:lang w:val="en-US"/>
        </w:rPr>
        <w:t>The Best Start for Life. A Vision for the 1,001 Critical Days. The Early Years Healthy Development Review Report.</w:t>
      </w:r>
      <w:r w:rsidR="002947A5" w:rsidRPr="004E05DD">
        <w:rPr>
          <w:rFonts w:ascii="Calibri Light" w:hAnsi="Calibri Light" w:cs="Calibri Light"/>
          <w:sz w:val="22"/>
          <w:szCs w:val="22"/>
          <w:lang w:val="en-US"/>
        </w:rPr>
        <w:t xml:space="preserve"> 2021. </w:t>
      </w:r>
      <w:hyperlink r:id="rId23" w:history="1">
        <w:r w:rsidR="002947A5" w:rsidRPr="004E05DD">
          <w:rPr>
            <w:rStyle w:val="Hyperlink"/>
            <w:rFonts w:ascii="Calibri Light" w:hAnsi="Calibri Light" w:cs="Calibri Light"/>
            <w:sz w:val="22"/>
            <w:szCs w:val="22"/>
            <w:lang w:val="en-US"/>
          </w:rPr>
          <w:t>https://assets.publishing.service.gov.uk/media/605c5e61d3bf7f2f0d94183a/The_best_start_for_life_a_vision_for_the_1_001_critical_days.pdf</w:t>
        </w:r>
      </w:hyperlink>
      <w:r w:rsidR="002947A5" w:rsidRPr="004E05DD">
        <w:rPr>
          <w:rFonts w:ascii="Calibri Light" w:hAnsi="Calibri Light" w:cs="Calibri Light"/>
          <w:sz w:val="22"/>
          <w:szCs w:val="22"/>
          <w:lang w:val="en-US"/>
        </w:rPr>
        <w:t xml:space="preserve"> [accessed 20 February 2025].</w:t>
      </w:r>
    </w:p>
    <w:p w14:paraId="79A2FDBE" w14:textId="77777777" w:rsidR="00B90DE1" w:rsidRPr="004E05DD" w:rsidRDefault="00B90DE1" w:rsidP="002947A5">
      <w:pPr>
        <w:pStyle w:val="FootnoteText"/>
        <w:rPr>
          <w:rFonts w:ascii="Calibri Light" w:hAnsi="Calibri Light" w:cs="Calibri Light"/>
          <w:sz w:val="22"/>
          <w:szCs w:val="22"/>
          <w:lang w:val="en-US"/>
        </w:rPr>
      </w:pPr>
    </w:p>
    <w:p w14:paraId="2A37DBC4" w14:textId="053D71A9" w:rsidR="002947A5" w:rsidRPr="004E05DD" w:rsidRDefault="004E05DD" w:rsidP="002947A5">
      <w:pPr>
        <w:pStyle w:val="FootnoteText"/>
        <w:rPr>
          <w:rFonts w:ascii="Calibri Light" w:hAnsi="Calibri Light" w:cs="Calibri Light"/>
          <w:sz w:val="22"/>
          <w:szCs w:val="22"/>
        </w:rPr>
      </w:pPr>
      <w:r w:rsidRPr="004E05DD">
        <w:rPr>
          <w:rFonts w:ascii="Calibri Light" w:hAnsi="Calibri Light" w:cs="Calibri Light"/>
          <w:sz w:val="22"/>
          <w:szCs w:val="22"/>
        </w:rPr>
        <w:t xml:space="preserve">[11] </w:t>
      </w:r>
      <w:r w:rsidR="002947A5" w:rsidRPr="004E05DD">
        <w:rPr>
          <w:rFonts w:ascii="Calibri Light" w:hAnsi="Calibri Light" w:cs="Calibri Light"/>
          <w:sz w:val="22"/>
          <w:szCs w:val="22"/>
          <w:lang w:val="en-US"/>
        </w:rPr>
        <w:t>Care Quality Commission.</w:t>
      </w:r>
      <w:r w:rsidR="002947A5" w:rsidRPr="004E05DD">
        <w:rPr>
          <w:rFonts w:ascii="Calibri Light" w:hAnsi="Calibri Light" w:cs="Calibri Light"/>
          <w:sz w:val="22"/>
          <w:szCs w:val="22"/>
        </w:rPr>
        <w:t xml:space="preserve"> </w:t>
      </w:r>
      <w:r w:rsidR="002947A5" w:rsidRPr="004E05DD">
        <w:rPr>
          <w:rFonts w:ascii="Calibri Light" w:hAnsi="Calibri Light" w:cs="Calibri Light"/>
          <w:i/>
          <w:iCs/>
          <w:sz w:val="22"/>
          <w:szCs w:val="22"/>
          <w:lang w:val="en-US"/>
        </w:rPr>
        <w:t>National review of maternity services in England 2022 to 2024.</w:t>
      </w:r>
      <w:r w:rsidR="002947A5" w:rsidRPr="004E05DD">
        <w:rPr>
          <w:rFonts w:ascii="Calibri Light" w:hAnsi="Calibri Light" w:cs="Calibri Light"/>
          <w:sz w:val="22"/>
          <w:szCs w:val="22"/>
          <w:lang w:val="en-US"/>
        </w:rPr>
        <w:t xml:space="preserve"> 19 September 2024.</w:t>
      </w:r>
      <w:r w:rsidR="002947A5" w:rsidRPr="004E05DD">
        <w:rPr>
          <w:rFonts w:ascii="Calibri Light" w:hAnsi="Calibri Light" w:cs="Calibri Light"/>
          <w:sz w:val="22"/>
          <w:szCs w:val="22"/>
        </w:rPr>
        <w:t xml:space="preserve"> </w:t>
      </w:r>
      <w:hyperlink r:id="rId24" w:history="1">
        <w:r w:rsidR="002947A5" w:rsidRPr="004E05DD">
          <w:rPr>
            <w:rStyle w:val="Hyperlink"/>
            <w:rFonts w:ascii="Calibri Light" w:hAnsi="Calibri Light" w:cs="Calibri Light"/>
            <w:sz w:val="22"/>
            <w:szCs w:val="22"/>
            <w:lang w:val="en-US"/>
          </w:rPr>
          <w:t>https://www.cqc.org.uk/publications/maternity-services-2022-2024</w:t>
        </w:r>
      </w:hyperlink>
      <w:r w:rsidR="002947A5" w:rsidRPr="004E05DD">
        <w:rPr>
          <w:rFonts w:ascii="Calibri Light" w:hAnsi="Calibri Light" w:cs="Calibri Light"/>
          <w:sz w:val="22"/>
          <w:szCs w:val="22"/>
          <w:lang w:val="en-US"/>
        </w:rPr>
        <w:t xml:space="preserve"> </w:t>
      </w:r>
      <w:r w:rsidR="002947A5" w:rsidRPr="004E05DD">
        <w:rPr>
          <w:rFonts w:ascii="Calibri Light" w:hAnsi="Calibri Light" w:cs="Calibri Light"/>
          <w:sz w:val="22"/>
          <w:szCs w:val="22"/>
        </w:rPr>
        <w:t>[accessed 20 February 2025].</w:t>
      </w:r>
    </w:p>
    <w:p w14:paraId="716BFAC7" w14:textId="77777777" w:rsidR="004E05DD" w:rsidRPr="004E05DD" w:rsidRDefault="004E05DD" w:rsidP="002947A5">
      <w:pPr>
        <w:pStyle w:val="FootnoteText"/>
        <w:rPr>
          <w:rFonts w:ascii="Calibri Light" w:hAnsi="Calibri Light" w:cs="Calibri Light"/>
          <w:sz w:val="22"/>
          <w:szCs w:val="22"/>
          <w:lang w:val="en-US"/>
        </w:rPr>
      </w:pPr>
    </w:p>
    <w:p w14:paraId="04D56623" w14:textId="713CBE89" w:rsidR="002947A5" w:rsidRPr="004E05DD" w:rsidRDefault="004E05DD" w:rsidP="002947A5">
      <w:pPr>
        <w:pStyle w:val="FootnoteText"/>
        <w:rPr>
          <w:rFonts w:ascii="Calibri Light" w:hAnsi="Calibri Light" w:cs="Calibri Light"/>
          <w:i/>
          <w:iCs/>
          <w:sz w:val="22"/>
          <w:szCs w:val="22"/>
        </w:rPr>
      </w:pPr>
      <w:r w:rsidRPr="004E05DD">
        <w:rPr>
          <w:rFonts w:ascii="Calibri Light" w:hAnsi="Calibri Light" w:cs="Calibri Light"/>
          <w:sz w:val="22"/>
          <w:szCs w:val="22"/>
          <w:lang w:val="en-US"/>
        </w:rPr>
        <w:t xml:space="preserve">[12] </w:t>
      </w:r>
      <w:r w:rsidR="002947A5" w:rsidRPr="004E05DD">
        <w:rPr>
          <w:rFonts w:ascii="Calibri Light" w:hAnsi="Calibri Light" w:cs="Calibri Light"/>
          <w:sz w:val="22"/>
          <w:szCs w:val="22"/>
        </w:rPr>
        <w:t xml:space="preserve">Ledger S, Hindle G, McKee A, Smith T. </w:t>
      </w:r>
      <w:r w:rsidR="002947A5" w:rsidRPr="004E05DD">
        <w:rPr>
          <w:rFonts w:ascii="Calibri Light" w:hAnsi="Calibri Light" w:cs="Calibri Light"/>
          <w:i/>
          <w:iCs/>
          <w:sz w:val="22"/>
          <w:szCs w:val="22"/>
        </w:rPr>
        <w:t xml:space="preserve">Mind the Gap: An Investigation into </w:t>
      </w:r>
    </w:p>
    <w:p w14:paraId="09BC0DFB" w14:textId="77777777" w:rsidR="002947A5" w:rsidRPr="004E05DD" w:rsidRDefault="002947A5" w:rsidP="002947A5">
      <w:pPr>
        <w:pStyle w:val="FootnoteText"/>
        <w:rPr>
          <w:rFonts w:ascii="Calibri Light" w:hAnsi="Calibri Light" w:cs="Calibri Light"/>
          <w:sz w:val="22"/>
          <w:szCs w:val="22"/>
        </w:rPr>
      </w:pPr>
      <w:r w:rsidRPr="004E05DD">
        <w:rPr>
          <w:rFonts w:ascii="Calibri Light" w:hAnsi="Calibri Light" w:cs="Calibri Light"/>
          <w:i/>
          <w:iCs/>
          <w:sz w:val="22"/>
          <w:szCs w:val="22"/>
        </w:rPr>
        <w:t>maternity training for frontline professionals across the UK (2020/21).</w:t>
      </w:r>
      <w:r w:rsidRPr="004E05DD">
        <w:rPr>
          <w:rFonts w:ascii="Calibri Light" w:hAnsi="Calibri Light" w:cs="Calibri Light"/>
          <w:sz w:val="22"/>
          <w:szCs w:val="22"/>
        </w:rPr>
        <w:t xml:space="preserve"> Baby Lifeline, UK. November 2021. </w:t>
      </w:r>
      <w:hyperlink r:id="rId25" w:history="1">
        <w:r w:rsidRPr="004E05DD">
          <w:rPr>
            <w:rStyle w:val="Hyperlink"/>
            <w:rFonts w:ascii="Calibri Light" w:hAnsi="Calibri Light" w:cs="Calibri Light"/>
            <w:sz w:val="22"/>
            <w:szCs w:val="22"/>
          </w:rPr>
          <w:t>https://www.babylifeline.org.uk/wp-content/uploads/2021/11/Mind-the-Gap-2021-Baby-Lifeline-Full-Report-v1.3.pdf</w:t>
        </w:r>
      </w:hyperlink>
      <w:r w:rsidRPr="004E05DD">
        <w:rPr>
          <w:rFonts w:ascii="Calibri Light" w:hAnsi="Calibri Light" w:cs="Calibri Light"/>
          <w:sz w:val="22"/>
          <w:szCs w:val="22"/>
        </w:rPr>
        <w:t xml:space="preserve"> [accessed 20 February 2025].</w:t>
      </w:r>
    </w:p>
    <w:p w14:paraId="6330D338" w14:textId="77777777" w:rsidR="004E05DD" w:rsidRPr="004E05DD" w:rsidRDefault="004E05DD" w:rsidP="002947A5">
      <w:pPr>
        <w:pStyle w:val="FootnoteText"/>
        <w:rPr>
          <w:rFonts w:ascii="Calibri Light" w:hAnsi="Calibri Light" w:cs="Calibri Light"/>
          <w:sz w:val="22"/>
          <w:szCs w:val="22"/>
          <w:lang w:val="en-US"/>
        </w:rPr>
      </w:pPr>
    </w:p>
    <w:p w14:paraId="363A8076" w14:textId="341EB7F1" w:rsidR="00C11027" w:rsidRPr="004E05DD" w:rsidRDefault="004E05DD" w:rsidP="004E05DD">
      <w:pPr>
        <w:pStyle w:val="FootnoteText"/>
        <w:rPr>
          <w:rFonts w:ascii="Calibri Light" w:hAnsi="Calibri Light" w:cs="Calibri Light"/>
          <w:sz w:val="22"/>
          <w:szCs w:val="22"/>
          <w:lang w:val="en-US"/>
        </w:rPr>
      </w:pPr>
      <w:r w:rsidRPr="004E05DD">
        <w:rPr>
          <w:rFonts w:ascii="Calibri Light" w:hAnsi="Calibri Light" w:cs="Calibri Light"/>
          <w:sz w:val="22"/>
          <w:szCs w:val="22"/>
          <w:lang w:val="en-US"/>
        </w:rPr>
        <w:t xml:space="preserve">[13] </w:t>
      </w:r>
      <w:r w:rsidR="002947A5" w:rsidRPr="004E05DD">
        <w:rPr>
          <w:rFonts w:ascii="Calibri Light" w:hAnsi="Calibri Light" w:cs="Calibri Light"/>
          <w:sz w:val="22"/>
          <w:szCs w:val="22"/>
          <w:lang w:val="en-US"/>
        </w:rPr>
        <w:t xml:space="preserve">House of Commons, Health and Social Care Committee. </w:t>
      </w:r>
      <w:r w:rsidR="002947A5" w:rsidRPr="004E05DD">
        <w:rPr>
          <w:rFonts w:ascii="Calibri Light" w:hAnsi="Calibri Light" w:cs="Calibri Light"/>
          <w:i/>
          <w:iCs/>
          <w:sz w:val="22"/>
          <w:szCs w:val="22"/>
          <w:lang w:val="en-US"/>
        </w:rPr>
        <w:t>The Health and Social Care Committee’s Expert Panel: Evaluation of the Government’s progress against its policy commitments in the area of maternity services in England. First Special Report of Session 2021–22.</w:t>
      </w:r>
      <w:r w:rsidR="002947A5" w:rsidRPr="004E05DD">
        <w:rPr>
          <w:rFonts w:ascii="Calibri Light" w:hAnsi="Calibri Light" w:cs="Calibri Light"/>
          <w:sz w:val="22"/>
          <w:szCs w:val="22"/>
          <w:lang w:val="en-US"/>
        </w:rPr>
        <w:t xml:space="preserve"> 30 June 2021. </w:t>
      </w:r>
      <w:hyperlink r:id="rId26" w:history="1">
        <w:r w:rsidR="002947A5" w:rsidRPr="004E05DD">
          <w:rPr>
            <w:rStyle w:val="Hyperlink"/>
            <w:rFonts w:ascii="Calibri Light" w:hAnsi="Calibri Light" w:cs="Calibri Light"/>
            <w:sz w:val="22"/>
            <w:szCs w:val="22"/>
            <w:lang w:val="en-US"/>
          </w:rPr>
          <w:t>https://committees.parliament.uk/publications/6560/documents/71747/default/</w:t>
        </w:r>
      </w:hyperlink>
      <w:r w:rsidR="002947A5" w:rsidRPr="004E05DD">
        <w:rPr>
          <w:rFonts w:ascii="Calibri Light" w:hAnsi="Calibri Light" w:cs="Calibri Light"/>
          <w:sz w:val="22"/>
          <w:szCs w:val="22"/>
          <w:lang w:val="en-US"/>
        </w:rPr>
        <w:t xml:space="preserve"> [accessed 20 February 2025].</w:t>
      </w:r>
    </w:p>
    <w:sectPr w:rsidR="00C11027" w:rsidRPr="004E05DD">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AEB592" w14:textId="77777777" w:rsidR="008C3233" w:rsidRDefault="008C3233">
      <w:pPr>
        <w:spacing w:after="0" w:line="240" w:lineRule="auto"/>
      </w:pPr>
      <w:r>
        <w:separator/>
      </w:r>
    </w:p>
  </w:endnote>
  <w:endnote w:type="continuationSeparator" w:id="0">
    <w:p w14:paraId="57268209" w14:textId="77777777" w:rsidR="008C3233" w:rsidRDefault="008C3233">
      <w:pPr>
        <w:spacing w:after="0" w:line="240" w:lineRule="auto"/>
      </w:pPr>
      <w:r>
        <w:continuationSeparator/>
      </w:r>
    </w:p>
  </w:endnote>
  <w:endnote w:type="continuationNotice" w:id="1">
    <w:p w14:paraId="6654A212" w14:textId="77777777" w:rsidR="008C3233" w:rsidRDefault="008C323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CF64EE" w14:textId="77777777" w:rsidR="008C3233" w:rsidRDefault="008C3233">
      <w:pPr>
        <w:spacing w:after="0" w:line="240" w:lineRule="auto"/>
      </w:pPr>
      <w:r>
        <w:separator/>
      </w:r>
    </w:p>
  </w:footnote>
  <w:footnote w:type="continuationSeparator" w:id="0">
    <w:p w14:paraId="03DAE31C" w14:textId="77777777" w:rsidR="008C3233" w:rsidRDefault="008C3233">
      <w:pPr>
        <w:spacing w:after="0" w:line="240" w:lineRule="auto"/>
      </w:pPr>
      <w:r>
        <w:continuationSeparator/>
      </w:r>
    </w:p>
  </w:footnote>
  <w:footnote w:type="continuationNotice" w:id="1">
    <w:p w14:paraId="7218A2B0" w14:textId="77777777" w:rsidR="008C3233" w:rsidRDefault="008C323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19D27" w14:textId="6005D617" w:rsidR="002C46E6" w:rsidRPr="002C46E6" w:rsidRDefault="0022359F" w:rsidP="002C46E6">
    <w:pPr>
      <w:pStyle w:val="Header"/>
      <w:rPr>
        <w:rFonts w:ascii="Calibri Light" w:hAnsi="Calibri Light" w:cs="Calibri Light"/>
        <w:color w:val="1FA4D0"/>
      </w:rPr>
    </w:pPr>
    <w:r w:rsidRPr="002C46E6">
      <w:rPr>
        <w:rFonts w:ascii="Calibri Light" w:hAnsi="Calibri Light" w:cs="Calibri Light"/>
        <w:noProof/>
        <w:color w:val="1FA4D0"/>
      </w:rPr>
      <w:drawing>
        <wp:anchor distT="0" distB="0" distL="114300" distR="114300" simplePos="0" relativeHeight="251658240" behindDoc="0" locked="0" layoutInCell="1" allowOverlap="1" wp14:anchorId="6EBB1253" wp14:editId="6A79628A">
          <wp:simplePos x="0" y="0"/>
          <wp:positionH relativeFrom="column">
            <wp:posOffset>4907915</wp:posOffset>
          </wp:positionH>
          <wp:positionV relativeFrom="paragraph">
            <wp:posOffset>-189230</wp:posOffset>
          </wp:positionV>
          <wp:extent cx="1318895" cy="548005"/>
          <wp:effectExtent l="0" t="0" r="0" b="4445"/>
          <wp:wrapSquare wrapText="bothSides"/>
          <wp:docPr id="1097359695" name="Picture 1" descr="A 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359695" name="Picture 1" descr="A blue text on a white background&#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318895" cy="548005"/>
                  </a:xfrm>
                  <a:prstGeom prst="rect">
                    <a:avLst/>
                  </a:prstGeom>
                </pic:spPr>
              </pic:pic>
            </a:graphicData>
          </a:graphic>
        </wp:anchor>
      </w:drawing>
    </w:r>
    <w:r w:rsidR="002C46E6" w:rsidRPr="002C46E6">
      <w:rPr>
        <w:rFonts w:ascii="Calibri Light" w:hAnsi="Calibri Light" w:cs="Calibri Light"/>
        <w:b/>
        <w:bCs/>
        <w:color w:val="1FA4D0"/>
      </w:rPr>
      <w:t>Maternity Services</w:t>
    </w:r>
  </w:p>
  <w:p w14:paraId="401DF816" w14:textId="0B9D0031" w:rsidR="00174BAF" w:rsidRPr="002C46E6" w:rsidRDefault="002C46E6" w:rsidP="002C46E6">
    <w:pPr>
      <w:pStyle w:val="Header"/>
      <w:rPr>
        <w:rFonts w:ascii="Calibri Light" w:hAnsi="Calibri Light" w:cs="Calibri Light"/>
        <w:color w:val="1FA4D0"/>
      </w:rPr>
    </w:pPr>
    <w:r w:rsidRPr="002C46E6">
      <w:rPr>
        <w:rFonts w:ascii="Calibri Light" w:hAnsi="Calibri Light" w:cs="Calibri Light"/>
        <w:color w:val="1FA4D0"/>
      </w:rPr>
      <w:t>Westminster Hall Debate - 25th February</w:t>
    </w:r>
    <w:r w:rsidR="00174BAF">
      <w:rPr>
        <w:rFonts w:ascii="Calibri Light" w:hAnsi="Calibri Light" w:cs="Calibri Light"/>
        <w:color w:val="1FA4D0"/>
      </w:rPr>
      <w:t xml:space="preserve"> 2025</w:t>
    </w:r>
  </w:p>
  <w:p w14:paraId="0C21B87C" w14:textId="5F872E3D" w:rsidR="00C73906" w:rsidRPr="002C46E6" w:rsidRDefault="00C73906" w:rsidP="002C46E6">
    <w:pPr>
      <w:pStyle w:val="Header"/>
      <w:rPr>
        <w:rFonts w:ascii="Calibri Light" w:hAnsi="Calibri Light" w:cs="Calibri Light"/>
        <w:color w:val="1FA4D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D62B51"/>
    <w:multiLevelType w:val="hybridMultilevel"/>
    <w:tmpl w:val="F2B6D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E34475"/>
    <w:multiLevelType w:val="hybridMultilevel"/>
    <w:tmpl w:val="1C4E1C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E028A5"/>
    <w:multiLevelType w:val="multilevel"/>
    <w:tmpl w:val="0794F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BAE719B"/>
    <w:multiLevelType w:val="multilevel"/>
    <w:tmpl w:val="318AF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53935116">
    <w:abstractNumId w:val="2"/>
  </w:num>
  <w:num w:numId="2" w16cid:durableId="995960558">
    <w:abstractNumId w:val="1"/>
  </w:num>
  <w:num w:numId="3" w16cid:durableId="855583373">
    <w:abstractNumId w:val="3"/>
  </w:num>
  <w:num w:numId="4" w16cid:durableId="11511715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027"/>
    <w:rsid w:val="00002353"/>
    <w:rsid w:val="0000460C"/>
    <w:rsid w:val="00006C55"/>
    <w:rsid w:val="000105E2"/>
    <w:rsid w:val="000122DA"/>
    <w:rsid w:val="00016BEF"/>
    <w:rsid w:val="0002463A"/>
    <w:rsid w:val="000271F7"/>
    <w:rsid w:val="00035149"/>
    <w:rsid w:val="00035D68"/>
    <w:rsid w:val="0003751A"/>
    <w:rsid w:val="000602DE"/>
    <w:rsid w:val="00073138"/>
    <w:rsid w:val="000745CC"/>
    <w:rsid w:val="00086D5A"/>
    <w:rsid w:val="0009016D"/>
    <w:rsid w:val="000929AA"/>
    <w:rsid w:val="00093906"/>
    <w:rsid w:val="000B13D8"/>
    <w:rsid w:val="000D0E78"/>
    <w:rsid w:val="000D1344"/>
    <w:rsid w:val="000D79DE"/>
    <w:rsid w:val="000E383D"/>
    <w:rsid w:val="000F262E"/>
    <w:rsid w:val="000F32D9"/>
    <w:rsid w:val="0010506E"/>
    <w:rsid w:val="00120C73"/>
    <w:rsid w:val="0012563B"/>
    <w:rsid w:val="00126EBB"/>
    <w:rsid w:val="001345E5"/>
    <w:rsid w:val="00135141"/>
    <w:rsid w:val="00140359"/>
    <w:rsid w:val="00146A87"/>
    <w:rsid w:val="0015111B"/>
    <w:rsid w:val="00155EC7"/>
    <w:rsid w:val="001560A1"/>
    <w:rsid w:val="00157E98"/>
    <w:rsid w:val="00166EF5"/>
    <w:rsid w:val="001672D4"/>
    <w:rsid w:val="00174BAF"/>
    <w:rsid w:val="00177F57"/>
    <w:rsid w:val="001819D5"/>
    <w:rsid w:val="00184C2F"/>
    <w:rsid w:val="001C16B5"/>
    <w:rsid w:val="001D3901"/>
    <w:rsid w:val="001E0754"/>
    <w:rsid w:val="001E1057"/>
    <w:rsid w:val="00211059"/>
    <w:rsid w:val="00214395"/>
    <w:rsid w:val="00221C03"/>
    <w:rsid w:val="0022359F"/>
    <w:rsid w:val="00223BF2"/>
    <w:rsid w:val="002331CF"/>
    <w:rsid w:val="00250191"/>
    <w:rsid w:val="00252D57"/>
    <w:rsid w:val="00270756"/>
    <w:rsid w:val="0027381D"/>
    <w:rsid w:val="002742E0"/>
    <w:rsid w:val="00274DC6"/>
    <w:rsid w:val="0027699B"/>
    <w:rsid w:val="002829D6"/>
    <w:rsid w:val="002947A5"/>
    <w:rsid w:val="002A28C0"/>
    <w:rsid w:val="002B0E1E"/>
    <w:rsid w:val="002C46E6"/>
    <w:rsid w:val="002F6B72"/>
    <w:rsid w:val="002F7E51"/>
    <w:rsid w:val="00301AFE"/>
    <w:rsid w:val="00301B2A"/>
    <w:rsid w:val="00317382"/>
    <w:rsid w:val="00330683"/>
    <w:rsid w:val="003508F8"/>
    <w:rsid w:val="00354A02"/>
    <w:rsid w:val="00355B39"/>
    <w:rsid w:val="0036146E"/>
    <w:rsid w:val="00366B33"/>
    <w:rsid w:val="00377637"/>
    <w:rsid w:val="00380069"/>
    <w:rsid w:val="0038073C"/>
    <w:rsid w:val="0039011E"/>
    <w:rsid w:val="00397C5A"/>
    <w:rsid w:val="003A0790"/>
    <w:rsid w:val="003A285A"/>
    <w:rsid w:val="003A347C"/>
    <w:rsid w:val="003B21E3"/>
    <w:rsid w:val="003B2F33"/>
    <w:rsid w:val="003B4E51"/>
    <w:rsid w:val="003B5220"/>
    <w:rsid w:val="003D0D41"/>
    <w:rsid w:val="003D394F"/>
    <w:rsid w:val="003E55F5"/>
    <w:rsid w:val="003F7B48"/>
    <w:rsid w:val="004117EF"/>
    <w:rsid w:val="004128AA"/>
    <w:rsid w:val="00415D2A"/>
    <w:rsid w:val="00421E3F"/>
    <w:rsid w:val="00422D33"/>
    <w:rsid w:val="00424F24"/>
    <w:rsid w:val="00426FE7"/>
    <w:rsid w:val="0043012B"/>
    <w:rsid w:val="00441D3D"/>
    <w:rsid w:val="00452FD7"/>
    <w:rsid w:val="00454F2B"/>
    <w:rsid w:val="00455884"/>
    <w:rsid w:val="004603AB"/>
    <w:rsid w:val="004645E2"/>
    <w:rsid w:val="00491CCB"/>
    <w:rsid w:val="004A04BD"/>
    <w:rsid w:val="004A1470"/>
    <w:rsid w:val="004A6A7C"/>
    <w:rsid w:val="004B6133"/>
    <w:rsid w:val="004B7E0D"/>
    <w:rsid w:val="004C51C9"/>
    <w:rsid w:val="004C7E02"/>
    <w:rsid w:val="004D01D5"/>
    <w:rsid w:val="004D1C9C"/>
    <w:rsid w:val="004D551E"/>
    <w:rsid w:val="004E05DD"/>
    <w:rsid w:val="004E59C0"/>
    <w:rsid w:val="004E6389"/>
    <w:rsid w:val="00502474"/>
    <w:rsid w:val="00503B94"/>
    <w:rsid w:val="00506158"/>
    <w:rsid w:val="00522A05"/>
    <w:rsid w:val="00536545"/>
    <w:rsid w:val="00537B46"/>
    <w:rsid w:val="00545199"/>
    <w:rsid w:val="00550994"/>
    <w:rsid w:val="005571D2"/>
    <w:rsid w:val="005573AB"/>
    <w:rsid w:val="00557429"/>
    <w:rsid w:val="005653FD"/>
    <w:rsid w:val="00575E76"/>
    <w:rsid w:val="005820EC"/>
    <w:rsid w:val="00587640"/>
    <w:rsid w:val="005921F3"/>
    <w:rsid w:val="005A0439"/>
    <w:rsid w:val="005A33CF"/>
    <w:rsid w:val="005B5C44"/>
    <w:rsid w:val="005C5FB4"/>
    <w:rsid w:val="005D21FD"/>
    <w:rsid w:val="005E00A9"/>
    <w:rsid w:val="005F1174"/>
    <w:rsid w:val="00605E28"/>
    <w:rsid w:val="00616C12"/>
    <w:rsid w:val="00630739"/>
    <w:rsid w:val="00633760"/>
    <w:rsid w:val="00636760"/>
    <w:rsid w:val="0064482E"/>
    <w:rsid w:val="00646E05"/>
    <w:rsid w:val="00654F0D"/>
    <w:rsid w:val="00655860"/>
    <w:rsid w:val="006567DF"/>
    <w:rsid w:val="0068073E"/>
    <w:rsid w:val="0068273B"/>
    <w:rsid w:val="006868AD"/>
    <w:rsid w:val="00690538"/>
    <w:rsid w:val="00692D62"/>
    <w:rsid w:val="006A0A17"/>
    <w:rsid w:val="006C1CD1"/>
    <w:rsid w:val="006C2E6A"/>
    <w:rsid w:val="006C4110"/>
    <w:rsid w:val="006D417C"/>
    <w:rsid w:val="006E565F"/>
    <w:rsid w:val="006F3923"/>
    <w:rsid w:val="006F4F74"/>
    <w:rsid w:val="006F5A6B"/>
    <w:rsid w:val="006F6C4F"/>
    <w:rsid w:val="00706D2E"/>
    <w:rsid w:val="0071465D"/>
    <w:rsid w:val="00724714"/>
    <w:rsid w:val="007338F3"/>
    <w:rsid w:val="00733A39"/>
    <w:rsid w:val="00735266"/>
    <w:rsid w:val="0076245B"/>
    <w:rsid w:val="007657FA"/>
    <w:rsid w:val="00774415"/>
    <w:rsid w:val="00776264"/>
    <w:rsid w:val="00791A0B"/>
    <w:rsid w:val="007964AD"/>
    <w:rsid w:val="007A3838"/>
    <w:rsid w:val="007A5C0F"/>
    <w:rsid w:val="007A72B9"/>
    <w:rsid w:val="007B77B0"/>
    <w:rsid w:val="007C1A28"/>
    <w:rsid w:val="007C7A03"/>
    <w:rsid w:val="007D2C40"/>
    <w:rsid w:val="007D48A7"/>
    <w:rsid w:val="007D54C3"/>
    <w:rsid w:val="007D63C3"/>
    <w:rsid w:val="007E36B3"/>
    <w:rsid w:val="007E6D66"/>
    <w:rsid w:val="007F0F96"/>
    <w:rsid w:val="007F41E2"/>
    <w:rsid w:val="007F5997"/>
    <w:rsid w:val="0080795A"/>
    <w:rsid w:val="00811DAA"/>
    <w:rsid w:val="00813FBA"/>
    <w:rsid w:val="008327FB"/>
    <w:rsid w:val="00832AB2"/>
    <w:rsid w:val="00845D6C"/>
    <w:rsid w:val="00853B2B"/>
    <w:rsid w:val="00862A1E"/>
    <w:rsid w:val="0086760F"/>
    <w:rsid w:val="008713CD"/>
    <w:rsid w:val="0087532A"/>
    <w:rsid w:val="008870F4"/>
    <w:rsid w:val="008B76F1"/>
    <w:rsid w:val="008B7EF5"/>
    <w:rsid w:val="008C3233"/>
    <w:rsid w:val="008E0AD5"/>
    <w:rsid w:val="008E7DAF"/>
    <w:rsid w:val="00900F1E"/>
    <w:rsid w:val="00902E3B"/>
    <w:rsid w:val="00910B31"/>
    <w:rsid w:val="00915929"/>
    <w:rsid w:val="009178A9"/>
    <w:rsid w:val="00921129"/>
    <w:rsid w:val="0092215A"/>
    <w:rsid w:val="0092318C"/>
    <w:rsid w:val="009448C0"/>
    <w:rsid w:val="009455E7"/>
    <w:rsid w:val="0095007E"/>
    <w:rsid w:val="00954121"/>
    <w:rsid w:val="0095525C"/>
    <w:rsid w:val="00961737"/>
    <w:rsid w:val="00961BDB"/>
    <w:rsid w:val="00994677"/>
    <w:rsid w:val="00995C04"/>
    <w:rsid w:val="009A0F24"/>
    <w:rsid w:val="009A4F12"/>
    <w:rsid w:val="009C05C5"/>
    <w:rsid w:val="009C18DB"/>
    <w:rsid w:val="009D08DE"/>
    <w:rsid w:val="009D559C"/>
    <w:rsid w:val="009D6F49"/>
    <w:rsid w:val="00A00C9E"/>
    <w:rsid w:val="00A0309E"/>
    <w:rsid w:val="00A065EB"/>
    <w:rsid w:val="00A07687"/>
    <w:rsid w:val="00A15024"/>
    <w:rsid w:val="00A238AF"/>
    <w:rsid w:val="00A24D0F"/>
    <w:rsid w:val="00A302E5"/>
    <w:rsid w:val="00A666EE"/>
    <w:rsid w:val="00A95B55"/>
    <w:rsid w:val="00AA48D6"/>
    <w:rsid w:val="00AB2AFB"/>
    <w:rsid w:val="00AB7061"/>
    <w:rsid w:val="00AB7D82"/>
    <w:rsid w:val="00AC6A45"/>
    <w:rsid w:val="00AC70BE"/>
    <w:rsid w:val="00AD7DD2"/>
    <w:rsid w:val="00AD7DFD"/>
    <w:rsid w:val="00AE1A80"/>
    <w:rsid w:val="00AF19E3"/>
    <w:rsid w:val="00AF4FA1"/>
    <w:rsid w:val="00B054E4"/>
    <w:rsid w:val="00B26841"/>
    <w:rsid w:val="00B35599"/>
    <w:rsid w:val="00B421F5"/>
    <w:rsid w:val="00B46FFB"/>
    <w:rsid w:val="00B511CC"/>
    <w:rsid w:val="00B6043A"/>
    <w:rsid w:val="00B65433"/>
    <w:rsid w:val="00B71318"/>
    <w:rsid w:val="00B815F7"/>
    <w:rsid w:val="00B81EE0"/>
    <w:rsid w:val="00B841FF"/>
    <w:rsid w:val="00B906A0"/>
    <w:rsid w:val="00B90DE1"/>
    <w:rsid w:val="00BA07B1"/>
    <w:rsid w:val="00BA2D3F"/>
    <w:rsid w:val="00BA6334"/>
    <w:rsid w:val="00BB2400"/>
    <w:rsid w:val="00BC6CB0"/>
    <w:rsid w:val="00BD0A30"/>
    <w:rsid w:val="00BF576A"/>
    <w:rsid w:val="00C01836"/>
    <w:rsid w:val="00C01D1E"/>
    <w:rsid w:val="00C04DFA"/>
    <w:rsid w:val="00C11027"/>
    <w:rsid w:val="00C2061B"/>
    <w:rsid w:val="00C24532"/>
    <w:rsid w:val="00C52F4D"/>
    <w:rsid w:val="00C60102"/>
    <w:rsid w:val="00C6060F"/>
    <w:rsid w:val="00C61F65"/>
    <w:rsid w:val="00C67FC8"/>
    <w:rsid w:val="00C724A5"/>
    <w:rsid w:val="00C73906"/>
    <w:rsid w:val="00C81E8F"/>
    <w:rsid w:val="00C839F3"/>
    <w:rsid w:val="00C9757F"/>
    <w:rsid w:val="00CA1F02"/>
    <w:rsid w:val="00CA67B8"/>
    <w:rsid w:val="00CC2FC7"/>
    <w:rsid w:val="00CF0410"/>
    <w:rsid w:val="00CF34A3"/>
    <w:rsid w:val="00CF3D01"/>
    <w:rsid w:val="00CF5BFE"/>
    <w:rsid w:val="00D13354"/>
    <w:rsid w:val="00D24FAD"/>
    <w:rsid w:val="00D33932"/>
    <w:rsid w:val="00D4241B"/>
    <w:rsid w:val="00D43853"/>
    <w:rsid w:val="00D44E44"/>
    <w:rsid w:val="00D46794"/>
    <w:rsid w:val="00D540CB"/>
    <w:rsid w:val="00D66338"/>
    <w:rsid w:val="00D669AE"/>
    <w:rsid w:val="00D77889"/>
    <w:rsid w:val="00D874D1"/>
    <w:rsid w:val="00D87827"/>
    <w:rsid w:val="00D9388B"/>
    <w:rsid w:val="00D9475C"/>
    <w:rsid w:val="00DA392F"/>
    <w:rsid w:val="00DA531E"/>
    <w:rsid w:val="00DB6335"/>
    <w:rsid w:val="00DB79EF"/>
    <w:rsid w:val="00DD5B79"/>
    <w:rsid w:val="00DF0F93"/>
    <w:rsid w:val="00DF46A8"/>
    <w:rsid w:val="00DF66CE"/>
    <w:rsid w:val="00E1369C"/>
    <w:rsid w:val="00E17602"/>
    <w:rsid w:val="00E242F2"/>
    <w:rsid w:val="00E24426"/>
    <w:rsid w:val="00E35E8C"/>
    <w:rsid w:val="00E41E11"/>
    <w:rsid w:val="00E51766"/>
    <w:rsid w:val="00E567DC"/>
    <w:rsid w:val="00E63400"/>
    <w:rsid w:val="00E652D7"/>
    <w:rsid w:val="00E728A9"/>
    <w:rsid w:val="00E80E90"/>
    <w:rsid w:val="00E81906"/>
    <w:rsid w:val="00E93F9C"/>
    <w:rsid w:val="00EB2F51"/>
    <w:rsid w:val="00EC044E"/>
    <w:rsid w:val="00EC0769"/>
    <w:rsid w:val="00ED0D7D"/>
    <w:rsid w:val="00ED3179"/>
    <w:rsid w:val="00ED61B5"/>
    <w:rsid w:val="00EE7A56"/>
    <w:rsid w:val="00EF7A08"/>
    <w:rsid w:val="00F12F9E"/>
    <w:rsid w:val="00F14BB7"/>
    <w:rsid w:val="00F15B26"/>
    <w:rsid w:val="00F23BF6"/>
    <w:rsid w:val="00F31311"/>
    <w:rsid w:val="00F32203"/>
    <w:rsid w:val="00F857A2"/>
    <w:rsid w:val="00F8742F"/>
    <w:rsid w:val="00FA2965"/>
    <w:rsid w:val="00FB147C"/>
    <w:rsid w:val="00FD006A"/>
    <w:rsid w:val="00FD6A06"/>
    <w:rsid w:val="00FE11C4"/>
    <w:rsid w:val="00FE409E"/>
    <w:rsid w:val="00FE46FB"/>
    <w:rsid w:val="18C69C7A"/>
    <w:rsid w:val="3916BFDC"/>
    <w:rsid w:val="3CB9002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39E1E6"/>
  <w15:chartTrackingRefBased/>
  <w15:docId w15:val="{5954D22A-6132-4319-A9E9-D57FB301E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10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10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10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10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10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10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10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10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10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10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10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10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10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10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10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10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10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1027"/>
    <w:rPr>
      <w:rFonts w:eastAsiaTheme="majorEastAsia" w:cstheme="majorBidi"/>
      <w:color w:val="272727" w:themeColor="text1" w:themeTint="D8"/>
    </w:rPr>
  </w:style>
  <w:style w:type="paragraph" w:styleId="Title">
    <w:name w:val="Title"/>
    <w:basedOn w:val="Normal"/>
    <w:next w:val="Normal"/>
    <w:link w:val="TitleChar"/>
    <w:uiPriority w:val="10"/>
    <w:qFormat/>
    <w:rsid w:val="00C110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10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10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10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1027"/>
    <w:pPr>
      <w:spacing w:before="160"/>
      <w:jc w:val="center"/>
    </w:pPr>
    <w:rPr>
      <w:i/>
      <w:iCs/>
      <w:color w:val="404040" w:themeColor="text1" w:themeTint="BF"/>
    </w:rPr>
  </w:style>
  <w:style w:type="character" w:customStyle="1" w:styleId="QuoteChar">
    <w:name w:val="Quote Char"/>
    <w:basedOn w:val="DefaultParagraphFont"/>
    <w:link w:val="Quote"/>
    <w:uiPriority w:val="29"/>
    <w:rsid w:val="00C11027"/>
    <w:rPr>
      <w:i/>
      <w:iCs/>
      <w:color w:val="404040" w:themeColor="text1" w:themeTint="BF"/>
    </w:rPr>
  </w:style>
  <w:style w:type="paragraph" w:styleId="ListParagraph">
    <w:name w:val="List Paragraph"/>
    <w:basedOn w:val="Normal"/>
    <w:uiPriority w:val="34"/>
    <w:qFormat/>
    <w:rsid w:val="00C11027"/>
    <w:pPr>
      <w:ind w:left="720"/>
      <w:contextualSpacing/>
    </w:pPr>
  </w:style>
  <w:style w:type="character" w:styleId="IntenseEmphasis">
    <w:name w:val="Intense Emphasis"/>
    <w:basedOn w:val="DefaultParagraphFont"/>
    <w:uiPriority w:val="21"/>
    <w:qFormat/>
    <w:rsid w:val="00C11027"/>
    <w:rPr>
      <w:i/>
      <w:iCs/>
      <w:color w:val="0F4761" w:themeColor="accent1" w:themeShade="BF"/>
    </w:rPr>
  </w:style>
  <w:style w:type="paragraph" w:styleId="IntenseQuote">
    <w:name w:val="Intense Quote"/>
    <w:basedOn w:val="Normal"/>
    <w:next w:val="Normal"/>
    <w:link w:val="IntenseQuoteChar"/>
    <w:uiPriority w:val="30"/>
    <w:qFormat/>
    <w:rsid w:val="00C110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1027"/>
    <w:rPr>
      <w:i/>
      <w:iCs/>
      <w:color w:val="0F4761" w:themeColor="accent1" w:themeShade="BF"/>
    </w:rPr>
  </w:style>
  <w:style w:type="character" w:styleId="IntenseReference">
    <w:name w:val="Intense Reference"/>
    <w:basedOn w:val="DefaultParagraphFont"/>
    <w:uiPriority w:val="32"/>
    <w:qFormat/>
    <w:rsid w:val="00C11027"/>
    <w:rPr>
      <w:b/>
      <w:bCs/>
      <w:smallCaps/>
      <w:color w:val="0F4761" w:themeColor="accent1" w:themeShade="BF"/>
      <w:spacing w:val="5"/>
    </w:rPr>
  </w:style>
  <w:style w:type="character" w:styleId="Hyperlink">
    <w:name w:val="Hyperlink"/>
    <w:basedOn w:val="DefaultParagraphFont"/>
    <w:uiPriority w:val="99"/>
    <w:unhideWhenUsed/>
    <w:rsid w:val="007D48A7"/>
    <w:rPr>
      <w:color w:val="467886" w:themeColor="hyperlink"/>
      <w:u w:val="single"/>
    </w:rPr>
  </w:style>
  <w:style w:type="character" w:styleId="UnresolvedMention">
    <w:name w:val="Unresolved Mention"/>
    <w:basedOn w:val="DefaultParagraphFont"/>
    <w:uiPriority w:val="99"/>
    <w:semiHidden/>
    <w:unhideWhenUsed/>
    <w:rsid w:val="007D48A7"/>
    <w:rPr>
      <w:color w:val="605E5C"/>
      <w:shd w:val="clear" w:color="auto" w:fill="E1DFDD"/>
    </w:rPr>
  </w:style>
  <w:style w:type="character" w:styleId="FollowedHyperlink">
    <w:name w:val="FollowedHyperlink"/>
    <w:basedOn w:val="DefaultParagraphFont"/>
    <w:uiPriority w:val="99"/>
    <w:semiHidden/>
    <w:unhideWhenUsed/>
    <w:rsid w:val="00DA392F"/>
    <w:rPr>
      <w:color w:val="96607D" w:themeColor="followedHyperlink"/>
      <w:u w:val="single"/>
    </w:rPr>
  </w:style>
  <w:style w:type="character" w:styleId="CommentReference">
    <w:name w:val="annotation reference"/>
    <w:basedOn w:val="DefaultParagraphFont"/>
    <w:uiPriority w:val="99"/>
    <w:semiHidden/>
    <w:unhideWhenUsed/>
    <w:rsid w:val="006C1CD1"/>
    <w:rPr>
      <w:sz w:val="16"/>
      <w:szCs w:val="16"/>
    </w:rPr>
  </w:style>
  <w:style w:type="paragraph" w:styleId="CommentText">
    <w:name w:val="annotation text"/>
    <w:basedOn w:val="Normal"/>
    <w:link w:val="CommentTextChar"/>
    <w:uiPriority w:val="99"/>
    <w:unhideWhenUsed/>
    <w:rsid w:val="006C1CD1"/>
    <w:pPr>
      <w:spacing w:line="240" w:lineRule="auto"/>
    </w:pPr>
    <w:rPr>
      <w:sz w:val="20"/>
      <w:szCs w:val="20"/>
    </w:rPr>
  </w:style>
  <w:style w:type="character" w:customStyle="1" w:styleId="CommentTextChar">
    <w:name w:val="Comment Text Char"/>
    <w:basedOn w:val="DefaultParagraphFont"/>
    <w:link w:val="CommentText"/>
    <w:uiPriority w:val="99"/>
    <w:rsid w:val="006C1CD1"/>
    <w:rPr>
      <w:sz w:val="20"/>
      <w:szCs w:val="20"/>
    </w:rPr>
  </w:style>
  <w:style w:type="paragraph" w:styleId="CommentSubject">
    <w:name w:val="annotation subject"/>
    <w:basedOn w:val="CommentText"/>
    <w:next w:val="CommentText"/>
    <w:link w:val="CommentSubjectChar"/>
    <w:uiPriority w:val="99"/>
    <w:semiHidden/>
    <w:unhideWhenUsed/>
    <w:rsid w:val="006C1CD1"/>
    <w:rPr>
      <w:b/>
      <w:bCs/>
    </w:rPr>
  </w:style>
  <w:style w:type="character" w:customStyle="1" w:styleId="CommentSubjectChar">
    <w:name w:val="Comment Subject Char"/>
    <w:basedOn w:val="CommentTextChar"/>
    <w:link w:val="CommentSubject"/>
    <w:uiPriority w:val="99"/>
    <w:semiHidden/>
    <w:rsid w:val="006C1CD1"/>
    <w:rPr>
      <w:b/>
      <w:bCs/>
      <w:sz w:val="20"/>
      <w:szCs w:val="20"/>
    </w:rPr>
  </w:style>
  <w:style w:type="paragraph" w:styleId="Header">
    <w:name w:val="header"/>
    <w:basedOn w:val="Normal"/>
    <w:link w:val="HeaderChar"/>
    <w:uiPriority w:val="99"/>
    <w:unhideWhenUsed/>
    <w:rsid w:val="00A00C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0C9E"/>
  </w:style>
  <w:style w:type="paragraph" w:styleId="Footer">
    <w:name w:val="footer"/>
    <w:basedOn w:val="Normal"/>
    <w:link w:val="FooterChar"/>
    <w:uiPriority w:val="99"/>
    <w:unhideWhenUsed/>
    <w:rsid w:val="00A00C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0C9E"/>
  </w:style>
  <w:style w:type="paragraph" w:styleId="FootnoteText">
    <w:name w:val="footnote text"/>
    <w:basedOn w:val="Normal"/>
    <w:link w:val="FootnoteTextChar"/>
    <w:uiPriority w:val="99"/>
    <w:unhideWhenUsed/>
    <w:rsid w:val="00A00C9E"/>
    <w:pPr>
      <w:spacing w:after="0" w:line="240" w:lineRule="auto"/>
    </w:pPr>
    <w:rPr>
      <w:sz w:val="20"/>
      <w:szCs w:val="20"/>
    </w:rPr>
  </w:style>
  <w:style w:type="character" w:customStyle="1" w:styleId="FootnoteTextChar">
    <w:name w:val="Footnote Text Char"/>
    <w:basedOn w:val="DefaultParagraphFont"/>
    <w:link w:val="FootnoteText"/>
    <w:uiPriority w:val="99"/>
    <w:rsid w:val="00A00C9E"/>
    <w:rPr>
      <w:sz w:val="20"/>
      <w:szCs w:val="20"/>
    </w:rPr>
  </w:style>
  <w:style w:type="character" w:styleId="FootnoteReference">
    <w:name w:val="footnote reference"/>
    <w:basedOn w:val="DefaultParagraphFont"/>
    <w:uiPriority w:val="99"/>
    <w:semiHidden/>
    <w:unhideWhenUsed/>
    <w:rsid w:val="00A00C9E"/>
    <w:rPr>
      <w:vertAlign w:val="superscript"/>
    </w:rPr>
  </w:style>
  <w:style w:type="paragraph" w:styleId="EndnoteText">
    <w:name w:val="endnote text"/>
    <w:basedOn w:val="Normal"/>
    <w:link w:val="EndnoteTextChar"/>
    <w:uiPriority w:val="99"/>
    <w:semiHidden/>
    <w:unhideWhenUsed/>
    <w:rsid w:val="00F857A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857A2"/>
    <w:rPr>
      <w:sz w:val="20"/>
      <w:szCs w:val="20"/>
    </w:rPr>
  </w:style>
  <w:style w:type="character" w:styleId="EndnoteReference">
    <w:name w:val="endnote reference"/>
    <w:basedOn w:val="DefaultParagraphFont"/>
    <w:uiPriority w:val="99"/>
    <w:semiHidden/>
    <w:unhideWhenUsed/>
    <w:rsid w:val="00F857A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2055">
      <w:bodyDiv w:val="1"/>
      <w:marLeft w:val="0"/>
      <w:marRight w:val="0"/>
      <w:marTop w:val="0"/>
      <w:marBottom w:val="0"/>
      <w:divBdr>
        <w:top w:val="none" w:sz="0" w:space="0" w:color="auto"/>
        <w:left w:val="none" w:sz="0" w:space="0" w:color="auto"/>
        <w:bottom w:val="none" w:sz="0" w:space="0" w:color="auto"/>
        <w:right w:val="none" w:sz="0" w:space="0" w:color="auto"/>
      </w:divBdr>
    </w:div>
    <w:div w:id="178085511">
      <w:bodyDiv w:val="1"/>
      <w:marLeft w:val="0"/>
      <w:marRight w:val="0"/>
      <w:marTop w:val="0"/>
      <w:marBottom w:val="0"/>
      <w:divBdr>
        <w:top w:val="none" w:sz="0" w:space="0" w:color="auto"/>
        <w:left w:val="none" w:sz="0" w:space="0" w:color="auto"/>
        <w:bottom w:val="none" w:sz="0" w:space="0" w:color="auto"/>
        <w:right w:val="none" w:sz="0" w:space="0" w:color="auto"/>
      </w:divBdr>
    </w:div>
    <w:div w:id="234366373">
      <w:bodyDiv w:val="1"/>
      <w:marLeft w:val="0"/>
      <w:marRight w:val="0"/>
      <w:marTop w:val="0"/>
      <w:marBottom w:val="0"/>
      <w:divBdr>
        <w:top w:val="none" w:sz="0" w:space="0" w:color="auto"/>
        <w:left w:val="none" w:sz="0" w:space="0" w:color="auto"/>
        <w:bottom w:val="none" w:sz="0" w:space="0" w:color="auto"/>
        <w:right w:val="none" w:sz="0" w:space="0" w:color="auto"/>
      </w:divBdr>
    </w:div>
    <w:div w:id="381632914">
      <w:bodyDiv w:val="1"/>
      <w:marLeft w:val="0"/>
      <w:marRight w:val="0"/>
      <w:marTop w:val="0"/>
      <w:marBottom w:val="0"/>
      <w:divBdr>
        <w:top w:val="none" w:sz="0" w:space="0" w:color="auto"/>
        <w:left w:val="none" w:sz="0" w:space="0" w:color="auto"/>
        <w:bottom w:val="none" w:sz="0" w:space="0" w:color="auto"/>
        <w:right w:val="none" w:sz="0" w:space="0" w:color="auto"/>
      </w:divBdr>
    </w:div>
    <w:div w:id="735128215">
      <w:bodyDiv w:val="1"/>
      <w:marLeft w:val="0"/>
      <w:marRight w:val="0"/>
      <w:marTop w:val="0"/>
      <w:marBottom w:val="0"/>
      <w:divBdr>
        <w:top w:val="none" w:sz="0" w:space="0" w:color="auto"/>
        <w:left w:val="none" w:sz="0" w:space="0" w:color="auto"/>
        <w:bottom w:val="none" w:sz="0" w:space="0" w:color="auto"/>
        <w:right w:val="none" w:sz="0" w:space="0" w:color="auto"/>
      </w:divBdr>
    </w:div>
    <w:div w:id="886836707">
      <w:bodyDiv w:val="1"/>
      <w:marLeft w:val="0"/>
      <w:marRight w:val="0"/>
      <w:marTop w:val="0"/>
      <w:marBottom w:val="0"/>
      <w:divBdr>
        <w:top w:val="none" w:sz="0" w:space="0" w:color="auto"/>
        <w:left w:val="none" w:sz="0" w:space="0" w:color="auto"/>
        <w:bottom w:val="none" w:sz="0" w:space="0" w:color="auto"/>
        <w:right w:val="none" w:sz="0" w:space="0" w:color="auto"/>
      </w:divBdr>
    </w:div>
    <w:div w:id="958143632">
      <w:bodyDiv w:val="1"/>
      <w:marLeft w:val="0"/>
      <w:marRight w:val="0"/>
      <w:marTop w:val="0"/>
      <w:marBottom w:val="0"/>
      <w:divBdr>
        <w:top w:val="none" w:sz="0" w:space="0" w:color="auto"/>
        <w:left w:val="none" w:sz="0" w:space="0" w:color="auto"/>
        <w:bottom w:val="none" w:sz="0" w:space="0" w:color="auto"/>
        <w:right w:val="none" w:sz="0" w:space="0" w:color="auto"/>
      </w:divBdr>
    </w:div>
    <w:div w:id="1171070673">
      <w:bodyDiv w:val="1"/>
      <w:marLeft w:val="0"/>
      <w:marRight w:val="0"/>
      <w:marTop w:val="0"/>
      <w:marBottom w:val="0"/>
      <w:divBdr>
        <w:top w:val="none" w:sz="0" w:space="0" w:color="auto"/>
        <w:left w:val="none" w:sz="0" w:space="0" w:color="auto"/>
        <w:bottom w:val="none" w:sz="0" w:space="0" w:color="auto"/>
        <w:right w:val="none" w:sz="0" w:space="0" w:color="auto"/>
      </w:divBdr>
    </w:div>
    <w:div w:id="1192456726">
      <w:bodyDiv w:val="1"/>
      <w:marLeft w:val="0"/>
      <w:marRight w:val="0"/>
      <w:marTop w:val="0"/>
      <w:marBottom w:val="0"/>
      <w:divBdr>
        <w:top w:val="none" w:sz="0" w:space="0" w:color="auto"/>
        <w:left w:val="none" w:sz="0" w:space="0" w:color="auto"/>
        <w:bottom w:val="none" w:sz="0" w:space="0" w:color="auto"/>
        <w:right w:val="none" w:sz="0" w:space="0" w:color="auto"/>
      </w:divBdr>
    </w:div>
    <w:div w:id="1335186449">
      <w:bodyDiv w:val="1"/>
      <w:marLeft w:val="0"/>
      <w:marRight w:val="0"/>
      <w:marTop w:val="0"/>
      <w:marBottom w:val="0"/>
      <w:divBdr>
        <w:top w:val="none" w:sz="0" w:space="0" w:color="auto"/>
        <w:left w:val="none" w:sz="0" w:space="0" w:color="auto"/>
        <w:bottom w:val="none" w:sz="0" w:space="0" w:color="auto"/>
        <w:right w:val="none" w:sz="0" w:space="0" w:color="auto"/>
      </w:divBdr>
    </w:div>
    <w:div w:id="1388990342">
      <w:bodyDiv w:val="1"/>
      <w:marLeft w:val="0"/>
      <w:marRight w:val="0"/>
      <w:marTop w:val="0"/>
      <w:marBottom w:val="0"/>
      <w:divBdr>
        <w:top w:val="none" w:sz="0" w:space="0" w:color="auto"/>
        <w:left w:val="none" w:sz="0" w:space="0" w:color="auto"/>
        <w:bottom w:val="none" w:sz="0" w:space="0" w:color="auto"/>
        <w:right w:val="none" w:sz="0" w:space="0" w:color="auto"/>
      </w:divBdr>
    </w:div>
    <w:div w:id="1770806020">
      <w:bodyDiv w:val="1"/>
      <w:marLeft w:val="0"/>
      <w:marRight w:val="0"/>
      <w:marTop w:val="0"/>
      <w:marBottom w:val="0"/>
      <w:divBdr>
        <w:top w:val="none" w:sz="0" w:space="0" w:color="auto"/>
        <w:left w:val="none" w:sz="0" w:space="0" w:color="auto"/>
        <w:bottom w:val="none" w:sz="0" w:space="0" w:color="auto"/>
        <w:right w:val="none" w:sz="0" w:space="0" w:color="auto"/>
      </w:divBdr>
    </w:div>
    <w:div w:id="1916427879">
      <w:bodyDiv w:val="1"/>
      <w:marLeft w:val="0"/>
      <w:marRight w:val="0"/>
      <w:marTop w:val="0"/>
      <w:marBottom w:val="0"/>
      <w:divBdr>
        <w:top w:val="none" w:sz="0" w:space="0" w:color="auto"/>
        <w:left w:val="none" w:sz="0" w:space="0" w:color="auto"/>
        <w:bottom w:val="none" w:sz="0" w:space="0" w:color="auto"/>
        <w:right w:val="none" w:sz="0" w:space="0" w:color="auto"/>
      </w:divBdr>
    </w:div>
    <w:div w:id="2059544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abylifeline.org.uk/" TargetMode="External"/><Relationship Id="rId18" Type="http://schemas.openxmlformats.org/officeDocument/2006/relationships/hyperlink" Target="https://assets.publishing.service.gov.uk/media/5a74eacbe5274a3cb286839b/Safer_maternity_care_-_progress_and_next_steps.pdf" TargetMode="External"/><Relationship Id="rId26" Type="http://schemas.openxmlformats.org/officeDocument/2006/relationships/hyperlink" Target="https://committees.parliament.uk/publications/6560/documents/71747/default/" TargetMode="External"/><Relationship Id="rId3" Type="http://schemas.openxmlformats.org/officeDocument/2006/relationships/customXml" Target="../customXml/item3.xml"/><Relationship Id="rId21" Type="http://schemas.openxmlformats.org/officeDocument/2006/relationships/hyperlink" Target="https://digital.nhs.uk/data-and-information/publications/statistical/nhs-sickness-absence-rates/september-2024" TargetMode="External"/><Relationship Id="rId7" Type="http://schemas.openxmlformats.org/officeDocument/2006/relationships/settings" Target="settings.xml"/><Relationship Id="rId12" Type="http://schemas.openxmlformats.org/officeDocument/2006/relationships/hyperlink" Target="https://www.england.nhs.uk/long-read/saving-babies-lives-version-3/" TargetMode="External"/><Relationship Id="rId17" Type="http://schemas.openxmlformats.org/officeDocument/2006/relationships/hyperlink" Target="https://timms.le.ac.uk/mbrrace-uk-perinatal-mortality/surveillance/" TargetMode="External"/><Relationship Id="rId25" Type="http://schemas.openxmlformats.org/officeDocument/2006/relationships/hyperlink" Target="https://www.babylifeline.org.uk/wp-content/uploads/2021/11/Mind-the-Gap-2021-Baby-Lifeline-Full-Report-v1.3.pdf" TargetMode="External"/><Relationship Id="rId2" Type="http://schemas.openxmlformats.org/officeDocument/2006/relationships/customXml" Target="../customXml/item2.xml"/><Relationship Id="rId16" Type="http://schemas.openxmlformats.org/officeDocument/2006/relationships/hyperlink" Target="https://www.npeu.ox.ac.uk/assets/downloads/mbrrace-uk/reports/maternal-report-2024/MBRRACE-UK%20Maternal%20MAIN%20Report%202024%20V2.0%20ONLINE.pdf" TargetMode="External"/><Relationship Id="rId20" Type="http://schemas.openxmlformats.org/officeDocument/2006/relationships/hyperlink" Target="https://pre.rcm.org.uk/media-releases/2021/september/rcm-warns-of-midwife-exodus-as-maternity-staffing-crisis-grow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qc.org.uk/publications/maternity-services-2022-2024" TargetMode="External"/><Relationship Id="rId5" Type="http://schemas.openxmlformats.org/officeDocument/2006/relationships/numbering" Target="numbering.xml"/><Relationship Id="rId15" Type="http://schemas.openxmlformats.org/officeDocument/2006/relationships/hyperlink" Target="https://www.npeu.ox.ac.uk/mbrrace-uk/data-brief/maternal-mortality-2021-2023" TargetMode="External"/><Relationship Id="rId23" Type="http://schemas.openxmlformats.org/officeDocument/2006/relationships/hyperlink" Target="https://assets.publishing.service.gov.uk/media/605c5e61d3bf7f2f0d94183a/The_best_start_for_life_a_vision_for_the_1_001_critical_days.pdf"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commonslibrary.parliament.uk/research-briefings/cbp-981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ns.gov.uk/peoplepopulationandcommunity/birthsdeathsandmarriages/deaths/bulletins/childhoodinfantandperinatalmortalityinenglandandwales/2022" TargetMode="External"/><Relationship Id="rId22" Type="http://schemas.openxmlformats.org/officeDocument/2006/relationships/hyperlink" Target="https://assets.publishing.service.gov.uk/media/66a12b9c0808eaf43b50d6a1/nhs-resolution-annual-report-and-accounts-2023-to-2024-print.pdf" TargetMode="External"/><Relationship Id="rId2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All24</b:Tag>
    <b:SourceType>Report</b:SourceType>
    <b:Guid>{6F5D438E-8C50-4A58-AC84-A839CA1DBF9A}</b:Guid>
    <b:Author>
      <b:Author>
        <b:NameList>
          <b:Person>
            <b:Last>Allison Felker</b:Last>
            <b:First>Roshni</b:First>
            <b:Middle>Patel, Rohit Kotnis, Sara Kenyon, Marian Knight (Eds.) on behalf of MBRRACE-UK.</b:Middle>
          </b:Person>
        </b:NameList>
      </b:Author>
    </b:Author>
    <b:Title>Saving Lives, Improving Mothers’ Care Compiled Report - Lessons learned to inform maternity care from the UK and Ireland Confidential Enquiries into Maternal Deaths and Morbidity 2020-22</b:Title>
    <b:Year>2024</b:Year>
    <b:City>Oxford</b:City>
    <b:Publisher>National Perinatal Epidemiology Unit, University of Oxford.</b:Publisher>
    <b:RefOrder>1</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8646C9082151E42B2CB3B2F91422E1E" ma:contentTypeVersion="15" ma:contentTypeDescription="Create a new document." ma:contentTypeScope="" ma:versionID="a8b165c14698968256d6b8eb7e3d5ae0">
  <xsd:schema xmlns:xsd="http://www.w3.org/2001/XMLSchema" xmlns:xs="http://www.w3.org/2001/XMLSchema" xmlns:p="http://schemas.microsoft.com/office/2006/metadata/properties" xmlns:ns2="18da40d6-0b15-4cda-b157-e58213be884d" xmlns:ns3="ce7bcd51-bd8c-4be9-84cf-90f39047704d" xmlns:ns4="8d2ee48e-f7a8-42d3-bb37-b90b191d3dd4" targetNamespace="http://schemas.microsoft.com/office/2006/metadata/properties" ma:root="true" ma:fieldsID="1ec3c7790bba94dae9fdf7c12dca2e45" ns2:_="" ns3:_="" ns4:_="">
    <xsd:import namespace="18da40d6-0b15-4cda-b157-e58213be884d"/>
    <xsd:import namespace="ce7bcd51-bd8c-4be9-84cf-90f39047704d"/>
    <xsd:import namespace="8d2ee48e-f7a8-42d3-bb37-b90b191d3dd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4:SharedWithUsers" minOccurs="0"/>
                <xsd:element ref="ns4: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da40d6-0b15-4cda-b157-e58213be88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b68b580a-d429-456b-95cd-25014d7a8aeb"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7bcd51-bd8c-4be9-84cf-90f39047704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c98baf43-726d-4a17-a35f-12c0a86c98c4}" ma:internalName="TaxCatchAll" ma:showField="CatchAllData" ma:web="ce7bcd51-bd8c-4be9-84cf-90f39047704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d2ee48e-f7a8-42d3-bb37-b90b191d3dd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8da40d6-0b15-4cda-b157-e58213be884d">
      <Terms xmlns="http://schemas.microsoft.com/office/infopath/2007/PartnerControls"/>
    </lcf76f155ced4ddcb4097134ff3c332f>
    <TaxCatchAll xmlns="ce7bcd51-bd8c-4be9-84cf-90f39047704d" xsi:nil="true"/>
  </documentManagement>
</p:properties>
</file>

<file path=customXml/itemProps1.xml><?xml version="1.0" encoding="utf-8"?>
<ds:datastoreItem xmlns:ds="http://schemas.openxmlformats.org/officeDocument/2006/customXml" ds:itemID="{3708CF04-A120-4FAF-8BE0-A2C398D32932}">
  <ds:schemaRefs>
    <ds:schemaRef ds:uri="http://schemas.openxmlformats.org/officeDocument/2006/bibliography"/>
  </ds:schemaRefs>
</ds:datastoreItem>
</file>

<file path=customXml/itemProps2.xml><?xml version="1.0" encoding="utf-8"?>
<ds:datastoreItem xmlns:ds="http://schemas.openxmlformats.org/officeDocument/2006/customXml" ds:itemID="{004F31A3-8E90-410E-BEB2-911F11FF585E}">
  <ds:schemaRefs>
    <ds:schemaRef ds:uri="http://schemas.microsoft.com/sharepoint/v3/contenttype/forms"/>
  </ds:schemaRefs>
</ds:datastoreItem>
</file>

<file path=customXml/itemProps3.xml><?xml version="1.0" encoding="utf-8"?>
<ds:datastoreItem xmlns:ds="http://schemas.openxmlformats.org/officeDocument/2006/customXml" ds:itemID="{2C1197B1-073D-4BD3-849D-C4BB4C0EC7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da40d6-0b15-4cda-b157-e58213be884d"/>
    <ds:schemaRef ds:uri="ce7bcd51-bd8c-4be9-84cf-90f39047704d"/>
    <ds:schemaRef ds:uri="8d2ee48e-f7a8-42d3-bb37-b90b191d3d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51057BF-9B32-4D8B-AF51-5B5B9A8FFADB}">
  <ds:schemaRefs>
    <ds:schemaRef ds:uri="http://schemas.microsoft.com/office/2006/metadata/properties"/>
    <ds:schemaRef ds:uri="http://schemas.microsoft.com/office/infopath/2007/PartnerControls"/>
    <ds:schemaRef ds:uri="18da40d6-0b15-4cda-b157-e58213be884d"/>
    <ds:schemaRef ds:uri="ce7bcd51-bd8c-4be9-84cf-90f39047704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1843</Words>
  <Characters>10507</Characters>
  <Application>Microsoft Office Word</Application>
  <DocSecurity>4</DocSecurity>
  <Lines>87</Lines>
  <Paragraphs>24</Paragraphs>
  <ScaleCrop>false</ScaleCrop>
  <Company/>
  <LinksUpToDate>false</LinksUpToDate>
  <CharactersWithSpaces>12326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Abaigh McKee</dc:creator>
  <cp:keywords/>
  <dc:description/>
  <cp:lastModifiedBy>Sara Ledger</cp:lastModifiedBy>
  <cp:revision>148</cp:revision>
  <dcterms:created xsi:type="dcterms:W3CDTF">2025-02-21T14:18:00Z</dcterms:created>
  <dcterms:modified xsi:type="dcterms:W3CDTF">2025-02-21T12:23:00Z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0x010100C8646C9082151E42B2CB3B2F91422E1E</vt:lpwstr>
  </property>
  <property fmtid="{D5CDD505-2E9C-101B-9397-08002B2CF9AE}" pid="3" name="MediaServiceImageTags">
    <vt:lpwstr/>
  </property>
</Properties>
</file>